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76E8" w14:textId="339E2542"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 xml:space="preserve">3GPP </w:t>
      </w:r>
      <w:r w:rsidR="00B93F69" w:rsidRPr="00B93F69">
        <w:rPr>
          <w:rFonts w:ascii="Arial" w:hAnsi="Arial" w:cs="Arial"/>
          <w:b/>
          <w:sz w:val="24"/>
        </w:rPr>
        <w:t xml:space="preserve">TSG-RAN WG4 Meeting </w:t>
      </w:r>
      <w:r w:rsidRPr="00346CA9">
        <w:rPr>
          <w:rFonts w:ascii="Arial" w:hAnsi="Arial" w:cs="Arial"/>
          <w:b/>
          <w:sz w:val="24"/>
        </w:rPr>
        <w:t>#</w:t>
      </w:r>
      <w:r w:rsidR="00230D8E">
        <w:rPr>
          <w:rFonts w:ascii="Arial" w:hAnsi="Arial" w:cs="Arial"/>
          <w:b/>
          <w:sz w:val="24"/>
        </w:rPr>
        <w:t xml:space="preserve"> </w:t>
      </w:r>
      <w:r w:rsidR="00042AAB">
        <w:rPr>
          <w:rFonts w:ascii="Arial" w:hAnsi="Arial" w:cs="Arial"/>
          <w:b/>
          <w:sz w:val="24"/>
        </w:rPr>
        <w:t>10</w:t>
      </w:r>
      <w:r w:rsidR="00230D8E">
        <w:rPr>
          <w:rFonts w:ascii="Arial" w:hAnsi="Arial" w:cs="Arial"/>
          <w:b/>
          <w:sz w:val="24"/>
        </w:rPr>
        <w:t>9</w:t>
      </w:r>
      <w:r w:rsidRPr="00346CA9">
        <w:rPr>
          <w:rFonts w:ascii="Arial" w:hAnsi="Arial" w:cs="Arial"/>
          <w:b/>
          <w:sz w:val="24"/>
        </w:rPr>
        <w:tab/>
      </w:r>
      <w:r w:rsidR="00042AAB">
        <w:rPr>
          <w:rFonts w:ascii="Arial" w:hAnsi="Arial" w:cs="Arial"/>
          <w:b/>
          <w:sz w:val="24"/>
        </w:rPr>
        <w:t xml:space="preserve">        </w:t>
      </w:r>
      <w:bookmarkEnd w:id="0"/>
      <w:r w:rsidR="004005D6" w:rsidRPr="004005D6">
        <w:rPr>
          <w:rFonts w:ascii="Arial" w:hAnsi="Arial" w:cs="Arial"/>
          <w:b/>
          <w:sz w:val="24"/>
        </w:rPr>
        <w:t>R4-2321814</w:t>
      </w:r>
      <w:r w:rsidR="004005D6">
        <w:rPr>
          <w:rFonts w:ascii="Arial" w:hAnsi="Arial" w:cs="Arial"/>
          <w:b/>
          <w:sz w:val="24"/>
        </w:rPr>
        <w:t xml:space="preserve"> </w:t>
      </w:r>
      <w:r w:rsidR="00230D8E" w:rsidRPr="00230D8E">
        <w:rPr>
          <w:rFonts w:ascii="Arial" w:hAnsi="Arial" w:cs="Arial"/>
          <w:b/>
          <w:sz w:val="24"/>
        </w:rPr>
        <w:t xml:space="preserve">Chicago, USA, </w:t>
      </w:r>
      <w:r w:rsidR="007A4332" w:rsidRPr="00230D8E">
        <w:rPr>
          <w:rFonts w:ascii="Arial" w:hAnsi="Arial" w:cs="Arial"/>
          <w:b/>
          <w:sz w:val="24"/>
        </w:rPr>
        <w:t>1</w:t>
      </w:r>
      <w:r w:rsidR="007A4332">
        <w:rPr>
          <w:rFonts w:ascii="Arial" w:hAnsi="Arial" w:cs="Arial"/>
          <w:b/>
          <w:sz w:val="24"/>
        </w:rPr>
        <w:t>3</w:t>
      </w:r>
      <w:r w:rsidR="007A4332" w:rsidRPr="00230D8E">
        <w:rPr>
          <w:rFonts w:ascii="Arial" w:hAnsi="Arial" w:cs="Arial"/>
          <w:b/>
          <w:sz w:val="24"/>
        </w:rPr>
        <w:t xml:space="preserve">th </w:t>
      </w:r>
      <w:r w:rsidR="00230D8E" w:rsidRPr="00230D8E">
        <w:rPr>
          <w:rFonts w:ascii="Arial" w:hAnsi="Arial" w:cs="Arial"/>
          <w:b/>
          <w:sz w:val="24"/>
        </w:rPr>
        <w:t>– 1</w:t>
      </w:r>
      <w:r w:rsidR="007A4332">
        <w:rPr>
          <w:rFonts w:ascii="Arial" w:hAnsi="Arial" w:cs="Arial"/>
          <w:b/>
          <w:sz w:val="24"/>
        </w:rPr>
        <w:t>7</w:t>
      </w:r>
      <w:r w:rsidR="00230D8E" w:rsidRPr="00230D8E">
        <w:rPr>
          <w:rFonts w:ascii="Arial" w:hAnsi="Arial" w:cs="Arial"/>
          <w:b/>
          <w:sz w:val="24"/>
        </w:rPr>
        <w:t>th November 2023</w:t>
      </w:r>
    </w:p>
    <w:p w14:paraId="4DF1BE8B" w14:textId="77777777" w:rsidR="0043209E" w:rsidRPr="00346CA9" w:rsidRDefault="0043209E" w:rsidP="0043209E">
      <w:pPr>
        <w:rPr>
          <w:rFonts w:ascii="Arial" w:eastAsia="SimSun" w:hAnsi="Arial" w:cs="Arial"/>
        </w:rPr>
      </w:pPr>
    </w:p>
    <w:p w14:paraId="242ACFB9" w14:textId="77777777" w:rsidR="0087237D" w:rsidRDefault="0087237D" w:rsidP="00A819CB">
      <w:pPr>
        <w:pStyle w:val="BodyText"/>
      </w:pPr>
    </w:p>
    <w:p w14:paraId="7C460AB3" w14:textId="359745BF" w:rsidR="0087237D" w:rsidRDefault="0087237D" w:rsidP="0087237D">
      <w:pPr>
        <w:spacing w:after="60"/>
        <w:ind w:left="1985" w:hanging="1985"/>
        <w:rPr>
          <w:rFonts w:ascii="Arial" w:eastAsia="SimSun" w:hAnsi="Arial" w:cs="Arial"/>
          <w:bCs/>
        </w:rPr>
      </w:pPr>
      <w:r>
        <w:rPr>
          <w:rFonts w:ascii="Arial" w:eastAsia="SimSun" w:hAnsi="Arial" w:cs="Arial"/>
          <w:b/>
        </w:rPr>
        <w:t>Title:</w:t>
      </w:r>
      <w:r>
        <w:rPr>
          <w:rFonts w:ascii="Arial" w:eastAsia="SimSun" w:hAnsi="Arial" w:cs="Arial"/>
          <w:b/>
        </w:rPr>
        <w:tab/>
      </w:r>
      <w:r w:rsidR="001E7B44" w:rsidRPr="001E7B44">
        <w:rPr>
          <w:rFonts w:ascii="Arial" w:eastAsia="SimSun" w:hAnsi="Arial" w:cs="Arial"/>
          <w:bCs/>
        </w:rPr>
        <w:t>LS on blocking requirements for extended L band</w:t>
      </w:r>
      <w:r>
        <w:rPr>
          <w:rFonts w:ascii="Arial" w:eastAsia="SimSun" w:hAnsi="Arial" w:cs="Arial"/>
          <w:bCs/>
        </w:rPr>
        <w:t xml:space="preserve"> </w:t>
      </w:r>
    </w:p>
    <w:p w14:paraId="26157588" w14:textId="77777777" w:rsidR="0087237D" w:rsidRDefault="0087237D" w:rsidP="0087237D">
      <w:pPr>
        <w:spacing w:after="60"/>
        <w:ind w:left="1985" w:hanging="1985"/>
        <w:rPr>
          <w:rFonts w:ascii="Arial" w:eastAsia="SimSun" w:hAnsi="Arial" w:cs="Arial"/>
          <w:bCs/>
        </w:rPr>
      </w:pPr>
      <w:r>
        <w:rPr>
          <w:rFonts w:ascii="Arial" w:eastAsia="SimSun" w:hAnsi="Arial" w:cs="Arial"/>
          <w:b/>
        </w:rPr>
        <w:t>Response to:</w:t>
      </w:r>
      <w:r>
        <w:rPr>
          <w:rFonts w:ascii="Arial" w:eastAsia="SimSun" w:hAnsi="Arial" w:cs="Arial"/>
          <w:bCs/>
        </w:rPr>
        <w:tab/>
      </w:r>
    </w:p>
    <w:p w14:paraId="204AA9AA" w14:textId="77777777" w:rsidR="0087237D" w:rsidRDefault="0087237D" w:rsidP="0087237D">
      <w:pPr>
        <w:spacing w:after="60"/>
        <w:ind w:left="1985" w:hanging="1985"/>
        <w:rPr>
          <w:rFonts w:ascii="Arial" w:eastAsia="SimSun" w:hAnsi="Arial" w:cs="Arial"/>
          <w:bCs/>
        </w:rPr>
      </w:pPr>
      <w:r>
        <w:rPr>
          <w:rFonts w:ascii="Arial" w:eastAsia="SimSun" w:hAnsi="Arial" w:cs="Arial"/>
          <w:b/>
        </w:rPr>
        <w:t>Release:</w:t>
      </w:r>
      <w:r>
        <w:rPr>
          <w:rFonts w:ascii="Arial" w:eastAsia="SimSun" w:hAnsi="Arial" w:cs="Arial"/>
          <w:bCs/>
        </w:rPr>
        <w:tab/>
        <w:t>Release 18</w:t>
      </w:r>
    </w:p>
    <w:p w14:paraId="6B5BAEA1" w14:textId="0D22C7FC" w:rsidR="0087237D" w:rsidRDefault="0087237D" w:rsidP="0087237D">
      <w:pPr>
        <w:ind w:left="1985" w:hanging="1985"/>
        <w:rPr>
          <w:rFonts w:ascii="Arial" w:eastAsia="SimSun" w:hAnsi="Arial" w:cs="Arial"/>
          <w:bCs/>
        </w:rPr>
      </w:pPr>
      <w:r>
        <w:rPr>
          <w:rFonts w:ascii="Arial" w:eastAsia="SimSun" w:hAnsi="Arial" w:cs="Arial"/>
          <w:b/>
        </w:rPr>
        <w:t>Work Item:</w:t>
      </w:r>
      <w:r>
        <w:rPr>
          <w:rFonts w:ascii="Arial" w:eastAsia="SimSun" w:hAnsi="Arial" w:cs="Arial"/>
          <w:bCs/>
        </w:rPr>
        <w:tab/>
      </w:r>
      <w:proofErr w:type="spellStart"/>
      <w:r w:rsidR="00FD20A7">
        <w:rPr>
          <w:rFonts w:ascii="Arial" w:eastAsia="SimSun" w:hAnsi="Arial" w:cs="Arial"/>
          <w:bCs/>
        </w:rPr>
        <w:t>IoT_NTN_extLband</w:t>
      </w:r>
      <w:proofErr w:type="spellEnd"/>
      <w:r>
        <w:rPr>
          <w:rFonts w:ascii="Arial" w:eastAsia="SimSun" w:hAnsi="Arial" w:cs="Arial"/>
          <w:bCs/>
        </w:rPr>
        <w:t>-Core</w:t>
      </w:r>
    </w:p>
    <w:p w14:paraId="37474874" w14:textId="77777777" w:rsidR="0087237D" w:rsidRDefault="0087237D" w:rsidP="0087237D">
      <w:pPr>
        <w:spacing w:after="60"/>
        <w:ind w:left="1985" w:hanging="1985"/>
        <w:rPr>
          <w:rFonts w:ascii="Arial" w:eastAsia="SimSun" w:hAnsi="Arial" w:cs="Arial"/>
          <w:bCs/>
          <w:lang w:val="en-US"/>
        </w:rPr>
      </w:pPr>
    </w:p>
    <w:p w14:paraId="44B36E9F" w14:textId="77777777" w:rsidR="0087237D" w:rsidRDefault="0087237D" w:rsidP="0087237D">
      <w:pPr>
        <w:spacing w:after="60"/>
        <w:ind w:left="1985" w:hanging="1985"/>
        <w:rPr>
          <w:rFonts w:ascii="Arial" w:eastAsia="SimSun" w:hAnsi="Arial" w:cs="Arial"/>
          <w:bCs/>
        </w:rPr>
      </w:pPr>
    </w:p>
    <w:p w14:paraId="32A7937E" w14:textId="77777777" w:rsidR="0087237D" w:rsidRDefault="0087237D" w:rsidP="0087237D">
      <w:pPr>
        <w:spacing w:after="60"/>
        <w:ind w:left="1985" w:hanging="1985"/>
        <w:rPr>
          <w:rFonts w:ascii="Arial" w:eastAsia="SimSun" w:hAnsi="Arial" w:cs="Arial"/>
          <w:b/>
        </w:rPr>
      </w:pPr>
    </w:p>
    <w:p w14:paraId="61D2186C" w14:textId="77777777" w:rsidR="0087237D" w:rsidRDefault="0087237D" w:rsidP="0087237D">
      <w:pPr>
        <w:spacing w:after="60"/>
        <w:ind w:left="1985" w:hanging="1985"/>
        <w:rPr>
          <w:rFonts w:ascii="Arial" w:eastAsia="SimSun" w:hAnsi="Arial" w:cs="Arial"/>
          <w:bCs/>
        </w:rPr>
      </w:pPr>
      <w:r>
        <w:rPr>
          <w:rFonts w:ascii="Arial" w:eastAsia="SimSun" w:hAnsi="Arial" w:cs="Arial"/>
          <w:b/>
        </w:rPr>
        <w:t>Source:</w:t>
      </w:r>
      <w:r>
        <w:rPr>
          <w:rFonts w:ascii="Arial" w:eastAsia="SimSun" w:hAnsi="Arial" w:cs="Arial"/>
          <w:bCs/>
        </w:rPr>
        <w:tab/>
        <w:t>RAN WG4</w:t>
      </w:r>
    </w:p>
    <w:p w14:paraId="53FFC44B" w14:textId="545F91EC" w:rsidR="0087237D" w:rsidRDefault="0087237D" w:rsidP="0087237D">
      <w:pPr>
        <w:spacing w:after="60"/>
        <w:ind w:left="1985" w:hanging="1985"/>
        <w:rPr>
          <w:rFonts w:ascii="Arial" w:eastAsia="SimSun" w:hAnsi="Arial" w:cs="Arial"/>
          <w:bCs/>
        </w:rPr>
      </w:pPr>
      <w:r>
        <w:rPr>
          <w:rFonts w:ascii="Arial" w:eastAsia="SimSun" w:hAnsi="Arial" w:cs="Arial"/>
          <w:b/>
        </w:rPr>
        <w:t>To:</w:t>
      </w:r>
      <w:r>
        <w:rPr>
          <w:rFonts w:ascii="Arial" w:eastAsia="SimSun" w:hAnsi="Arial" w:cs="Arial"/>
          <w:bCs/>
        </w:rPr>
        <w:tab/>
      </w:r>
      <w:r w:rsidR="00710FC6">
        <w:rPr>
          <w:rFonts w:ascii="Arial" w:eastAsia="SimSun" w:hAnsi="Arial" w:cs="Arial"/>
          <w:bCs/>
        </w:rPr>
        <w:t>ETSI TC SES</w:t>
      </w:r>
    </w:p>
    <w:p w14:paraId="161A6204" w14:textId="77777777" w:rsidR="0087237D" w:rsidRPr="00BF6FF6" w:rsidRDefault="0087237D" w:rsidP="0087237D">
      <w:pPr>
        <w:spacing w:after="60"/>
        <w:ind w:left="1985" w:hanging="1985"/>
        <w:rPr>
          <w:rFonts w:ascii="Arial" w:eastAsia="SimSun" w:hAnsi="Arial" w:cs="Arial"/>
          <w:bCs/>
          <w:lang w:val="pt-BR"/>
        </w:rPr>
      </w:pPr>
      <w:r w:rsidRPr="00BF6FF6">
        <w:rPr>
          <w:rFonts w:ascii="Arial" w:eastAsia="SimSun" w:hAnsi="Arial" w:cs="Arial"/>
          <w:b/>
          <w:lang w:val="pt-BR"/>
        </w:rPr>
        <w:t>Cc:</w:t>
      </w:r>
      <w:r w:rsidRPr="00BF6FF6">
        <w:rPr>
          <w:rFonts w:ascii="Arial" w:eastAsia="SimSun" w:hAnsi="Arial" w:cs="Arial"/>
          <w:bCs/>
          <w:lang w:val="pt-BR"/>
        </w:rPr>
        <w:tab/>
        <w:t>N/A</w:t>
      </w:r>
    </w:p>
    <w:p w14:paraId="0D2EF518" w14:textId="77777777" w:rsidR="0087237D" w:rsidRPr="00BF6FF6" w:rsidRDefault="0087237D" w:rsidP="0087237D">
      <w:pPr>
        <w:spacing w:after="60"/>
        <w:ind w:left="1985" w:hanging="1985"/>
        <w:rPr>
          <w:rFonts w:ascii="Arial" w:eastAsia="SimSun" w:hAnsi="Arial" w:cs="Arial"/>
          <w:bCs/>
          <w:lang w:val="pt-BR"/>
        </w:rPr>
      </w:pPr>
    </w:p>
    <w:p w14:paraId="5D7D51B0" w14:textId="77777777" w:rsidR="0087237D" w:rsidRPr="00BF6FF6" w:rsidRDefault="0087237D" w:rsidP="0087237D">
      <w:pPr>
        <w:tabs>
          <w:tab w:val="left" w:pos="2268"/>
        </w:tabs>
        <w:rPr>
          <w:rFonts w:ascii="Arial" w:eastAsia="SimSun" w:hAnsi="Arial" w:cs="Arial"/>
          <w:bCs/>
          <w:lang w:val="pt-BR"/>
        </w:rPr>
      </w:pPr>
      <w:r w:rsidRPr="00BF6FF6">
        <w:rPr>
          <w:rFonts w:ascii="Arial" w:eastAsia="SimSun" w:hAnsi="Arial" w:cs="Arial"/>
          <w:b/>
          <w:lang w:val="pt-BR"/>
        </w:rPr>
        <w:t>Contact Person:</w:t>
      </w:r>
      <w:r w:rsidRPr="00BF6FF6">
        <w:rPr>
          <w:rFonts w:ascii="Arial" w:eastAsia="SimSun" w:hAnsi="Arial" w:cs="Arial"/>
          <w:bCs/>
          <w:lang w:val="pt-BR"/>
        </w:rPr>
        <w:tab/>
      </w:r>
    </w:p>
    <w:p w14:paraId="2BB3C114" w14:textId="632FFBDD" w:rsidR="0087237D" w:rsidRDefault="0087237D" w:rsidP="0087237D">
      <w:pPr>
        <w:keepNext/>
        <w:tabs>
          <w:tab w:val="left" w:pos="2268"/>
          <w:tab w:val="left" w:pos="2694"/>
        </w:tabs>
        <w:ind w:left="567"/>
        <w:outlineLvl w:val="3"/>
        <w:rPr>
          <w:rFonts w:ascii="Arial" w:eastAsia="SimSun" w:hAnsi="Arial" w:cs="Arial"/>
          <w:bCs/>
        </w:rPr>
      </w:pPr>
      <w:r>
        <w:rPr>
          <w:rFonts w:ascii="Arial" w:eastAsia="SimSun" w:hAnsi="Arial" w:cs="Arial"/>
          <w:b/>
        </w:rPr>
        <w:t>Name:</w:t>
      </w:r>
      <w:r>
        <w:rPr>
          <w:rFonts w:ascii="Arial" w:eastAsia="SimSun" w:hAnsi="Arial" w:cs="Arial"/>
          <w:bCs/>
        </w:rPr>
        <w:tab/>
      </w:r>
      <w:r w:rsidR="00FD20A7">
        <w:rPr>
          <w:rFonts w:ascii="Arial" w:eastAsia="SimSun" w:hAnsi="Arial" w:cs="Arial"/>
          <w:bCs/>
        </w:rPr>
        <w:t>Luca Lodigiani</w:t>
      </w:r>
    </w:p>
    <w:p w14:paraId="2A02E493" w14:textId="05028D39" w:rsidR="0087237D" w:rsidRDefault="0087237D" w:rsidP="0087237D">
      <w:pPr>
        <w:keepNext/>
        <w:tabs>
          <w:tab w:val="left" w:pos="2268"/>
          <w:tab w:val="left" w:pos="2694"/>
        </w:tabs>
        <w:ind w:left="567"/>
        <w:outlineLvl w:val="3"/>
        <w:rPr>
          <w:rFonts w:ascii="Arial" w:eastAsia="SimSun" w:hAnsi="Arial" w:cs="Arial"/>
          <w:bCs/>
        </w:rPr>
      </w:pPr>
      <w:r>
        <w:rPr>
          <w:rFonts w:ascii="Arial" w:eastAsia="SimSun" w:hAnsi="Arial" w:cs="Arial"/>
          <w:b/>
          <w:lang w:val="en-US"/>
        </w:rPr>
        <w:t>E-mail Address:</w:t>
      </w:r>
      <w:r>
        <w:rPr>
          <w:rFonts w:ascii="Arial" w:eastAsia="SimSun" w:hAnsi="Arial" w:cs="Arial"/>
          <w:b/>
          <w:lang w:val="en-US"/>
        </w:rPr>
        <w:tab/>
      </w:r>
      <w:proofErr w:type="spellStart"/>
      <w:proofErr w:type="gramStart"/>
      <w:r w:rsidR="00FD20A7">
        <w:rPr>
          <w:rFonts w:ascii="Arial" w:eastAsia="SimSun" w:hAnsi="Arial" w:cs="Arial"/>
          <w:bCs/>
        </w:rPr>
        <w:t>luca.lodigiani</w:t>
      </w:r>
      <w:proofErr w:type="spellEnd"/>
      <w:proofErr w:type="gramEnd"/>
      <w:r>
        <w:rPr>
          <w:rFonts w:ascii="Arial" w:eastAsia="SimSun" w:hAnsi="Arial" w:cs="Arial"/>
          <w:bCs/>
        </w:rPr>
        <w:t xml:space="preserve"> (at) </w:t>
      </w:r>
      <w:r w:rsidR="00FD20A7">
        <w:rPr>
          <w:rFonts w:ascii="Arial" w:eastAsia="SimSun" w:hAnsi="Arial" w:cs="Arial"/>
          <w:bCs/>
        </w:rPr>
        <w:t>inmarsat</w:t>
      </w:r>
      <w:r>
        <w:rPr>
          <w:rFonts w:ascii="Arial" w:eastAsia="SimSun" w:hAnsi="Arial" w:cs="Arial"/>
          <w:bCs/>
        </w:rPr>
        <w:t>.com</w:t>
      </w:r>
    </w:p>
    <w:p w14:paraId="4C0799BE" w14:textId="77777777" w:rsidR="0087237D" w:rsidRDefault="0087237D" w:rsidP="0087237D">
      <w:pPr>
        <w:spacing w:after="60"/>
        <w:ind w:left="1985" w:hanging="1985"/>
        <w:rPr>
          <w:rFonts w:ascii="Arial" w:eastAsia="SimSun" w:hAnsi="Arial" w:cs="Arial"/>
          <w:b/>
        </w:rPr>
      </w:pPr>
    </w:p>
    <w:p w14:paraId="5AA1ECA8" w14:textId="77777777" w:rsidR="0087237D" w:rsidRDefault="0087237D" w:rsidP="0087237D">
      <w:pPr>
        <w:spacing w:after="60"/>
        <w:ind w:left="1985" w:hanging="1985"/>
        <w:rPr>
          <w:rFonts w:ascii="Arial" w:eastAsia="SimSun" w:hAnsi="Arial" w:cs="Arial"/>
          <w:b/>
        </w:rPr>
      </w:pPr>
      <w:r>
        <w:rPr>
          <w:rFonts w:ascii="Arial" w:eastAsia="SimSun" w:hAnsi="Arial" w:cs="Arial"/>
          <w:b/>
        </w:rPr>
        <w:t xml:space="preserve">Send any </w:t>
      </w:r>
      <w:proofErr w:type="gramStart"/>
      <w:r>
        <w:rPr>
          <w:rFonts w:ascii="Arial" w:eastAsia="SimSun" w:hAnsi="Arial" w:cs="Arial"/>
          <w:b/>
        </w:rPr>
        <w:t>reply</w:t>
      </w:r>
      <w:proofErr w:type="gramEnd"/>
      <w:r>
        <w:rPr>
          <w:rFonts w:ascii="Arial" w:eastAsia="SimSun" w:hAnsi="Arial" w:cs="Arial"/>
          <w:b/>
        </w:rPr>
        <w:t xml:space="preserve"> LS to:</w:t>
      </w:r>
      <w:r>
        <w:rPr>
          <w:rFonts w:ascii="Arial" w:eastAsia="SimSun" w:hAnsi="Arial" w:cs="Arial"/>
          <w:b/>
        </w:rPr>
        <w:tab/>
        <w:t xml:space="preserve">3GPP Liaisons Coordinator, </w:t>
      </w:r>
      <w:hyperlink r:id="rId11" w:history="1">
        <w:r>
          <w:rPr>
            <w:rStyle w:val="Hyperlink"/>
            <w:rFonts w:ascii="Arial" w:hAnsi="Arial" w:cs="Arial"/>
            <w:b/>
          </w:rPr>
          <w:t>3GPPLiaison@etsi.org</w:t>
        </w:r>
      </w:hyperlink>
    </w:p>
    <w:p w14:paraId="1100D2AF" w14:textId="77777777" w:rsidR="0087237D" w:rsidRDefault="0087237D" w:rsidP="0087237D">
      <w:pPr>
        <w:spacing w:after="60"/>
        <w:ind w:left="1985" w:hanging="1985"/>
        <w:rPr>
          <w:rFonts w:ascii="Arial" w:eastAsia="SimSun" w:hAnsi="Arial" w:cs="Arial"/>
          <w:b/>
        </w:rPr>
      </w:pPr>
    </w:p>
    <w:p w14:paraId="679F3B65" w14:textId="77777777" w:rsidR="0087237D" w:rsidRDefault="0087237D" w:rsidP="0087237D">
      <w:pPr>
        <w:pStyle w:val="BodyText"/>
        <w:rPr>
          <w:rFonts w:ascii="Arial" w:eastAsia="SimSun" w:hAnsi="Arial" w:cs="Arial"/>
          <w:b/>
        </w:rPr>
      </w:pPr>
      <w:r>
        <w:rPr>
          <w:rFonts w:ascii="Arial" w:eastAsia="SimSun" w:hAnsi="Arial" w:cs="Arial"/>
          <w:b/>
        </w:rPr>
        <w:t>Attachments:</w:t>
      </w:r>
    </w:p>
    <w:p w14:paraId="62B677E4" w14:textId="7BC40E5A" w:rsidR="0087237D" w:rsidRDefault="000A15DA" w:rsidP="0087237D">
      <w:pPr>
        <w:spacing w:after="60"/>
        <w:ind w:left="1985" w:hanging="1985"/>
        <w:rPr>
          <w:rFonts w:ascii="Arial" w:eastAsia="SimSun" w:hAnsi="Arial" w:cs="Arial"/>
          <w:bCs/>
        </w:rPr>
      </w:pPr>
      <w:r>
        <w:rPr>
          <w:rFonts w:ascii="Arial" w:eastAsia="SimSun" w:hAnsi="Arial" w:cs="Arial"/>
          <w:bCs/>
        </w:rPr>
        <w:t>N/A</w:t>
      </w:r>
    </w:p>
    <w:p w14:paraId="690746B6" w14:textId="77777777" w:rsidR="0087237D" w:rsidRDefault="0087237D" w:rsidP="0087237D">
      <w:pPr>
        <w:pBdr>
          <w:bottom w:val="single" w:sz="4" w:space="1" w:color="auto"/>
        </w:pBdr>
        <w:rPr>
          <w:rFonts w:ascii="Arial" w:eastAsia="SimSun" w:hAnsi="Arial" w:cs="Arial"/>
        </w:rPr>
      </w:pPr>
    </w:p>
    <w:p w14:paraId="5730A0B0" w14:textId="77777777" w:rsidR="0087237D" w:rsidRDefault="0087237D" w:rsidP="0087237D">
      <w:pPr>
        <w:rPr>
          <w:rFonts w:ascii="Arial" w:eastAsia="SimSun" w:hAnsi="Arial" w:cs="Arial"/>
        </w:rPr>
      </w:pPr>
    </w:p>
    <w:p w14:paraId="7F916157" w14:textId="6706CAFC" w:rsidR="0087237D" w:rsidRDefault="0087237D" w:rsidP="0087237D">
      <w:pPr>
        <w:spacing w:after="120"/>
        <w:rPr>
          <w:rFonts w:ascii="Arial" w:eastAsia="SimSun" w:hAnsi="Arial" w:cs="Arial"/>
          <w:b/>
        </w:rPr>
      </w:pPr>
      <w:r>
        <w:rPr>
          <w:rFonts w:ascii="Arial" w:eastAsia="SimSun" w:hAnsi="Arial" w:cs="Arial"/>
          <w:b/>
        </w:rPr>
        <w:t>1. Overall Description:</w:t>
      </w:r>
    </w:p>
    <w:p w14:paraId="63B5BCD8" w14:textId="5451CE0B" w:rsidR="003E6A99" w:rsidRDefault="003E6A99" w:rsidP="00397E04">
      <w:pPr>
        <w:jc w:val="both"/>
        <w:rPr>
          <w:rFonts w:ascii="Arial" w:eastAsia="SimSun" w:hAnsi="Arial" w:cs="Arial"/>
        </w:rPr>
      </w:pPr>
      <w:r>
        <w:rPr>
          <w:rFonts w:ascii="Arial" w:eastAsia="SimSun" w:hAnsi="Arial" w:cs="Arial"/>
        </w:rPr>
        <w:t xml:space="preserve">3GPP </w:t>
      </w:r>
      <w:r w:rsidR="00397E04">
        <w:rPr>
          <w:rFonts w:ascii="Arial" w:eastAsia="SimSun" w:hAnsi="Arial" w:cs="Arial"/>
        </w:rPr>
        <w:t xml:space="preserve">is currently working on the introduction of a new band specification (band 253) to </w:t>
      </w:r>
      <w:r w:rsidR="007613DB">
        <w:rPr>
          <w:rFonts w:ascii="Arial" w:eastAsia="SimSun" w:hAnsi="Arial" w:cs="Arial"/>
        </w:rPr>
        <w:t xml:space="preserve">provide support for the existing MSS Extended L-band to IoT NTN devices </w:t>
      </w:r>
      <w:r w:rsidR="00523C3A">
        <w:rPr>
          <w:rFonts w:ascii="Arial" w:eastAsia="SimSun" w:hAnsi="Arial" w:cs="Arial"/>
        </w:rPr>
        <w:t>of categories M1 and NB1, NB</w:t>
      </w:r>
      <w:r w:rsidR="00ED08FA">
        <w:rPr>
          <w:rFonts w:ascii="Arial" w:eastAsia="SimSun" w:hAnsi="Arial" w:cs="Arial"/>
        </w:rPr>
        <w:t xml:space="preserve">2.  </w:t>
      </w:r>
      <w:r w:rsidR="006E2B57">
        <w:rPr>
          <w:rFonts w:ascii="Arial" w:eastAsia="SimSun" w:hAnsi="Arial" w:cs="Arial"/>
        </w:rPr>
        <w:t>Currently</w:t>
      </w:r>
      <w:r w:rsidR="00ED08FA">
        <w:rPr>
          <w:rFonts w:ascii="Arial" w:eastAsia="SimSun" w:hAnsi="Arial" w:cs="Arial"/>
        </w:rPr>
        <w:t xml:space="preserve">, the 3GPP effort is focused on </w:t>
      </w:r>
      <w:r w:rsidR="002A3A6D">
        <w:rPr>
          <w:rFonts w:ascii="Arial" w:eastAsia="SimSun" w:hAnsi="Arial" w:cs="Arial"/>
        </w:rPr>
        <w:t>supporting mass-market smartphone, personal trackers, IoT devices and other similar devices with a very small form factor</w:t>
      </w:r>
      <w:r w:rsidR="003D0D4D">
        <w:rPr>
          <w:rFonts w:ascii="Arial" w:eastAsia="SimSun" w:hAnsi="Arial" w:cs="Arial"/>
        </w:rPr>
        <w:t xml:space="preserve"> and with </w:t>
      </w:r>
      <w:r w:rsidR="00B919A3">
        <w:rPr>
          <w:rFonts w:ascii="Arial" w:eastAsia="SimSun" w:hAnsi="Arial" w:cs="Arial"/>
        </w:rPr>
        <w:t xml:space="preserve">0dBi </w:t>
      </w:r>
      <w:r w:rsidR="003D0D4D">
        <w:rPr>
          <w:rFonts w:ascii="Arial" w:eastAsia="SimSun" w:hAnsi="Arial" w:cs="Arial"/>
        </w:rPr>
        <w:t xml:space="preserve">gain omnidirectional antennas. </w:t>
      </w:r>
    </w:p>
    <w:p w14:paraId="613A0530" w14:textId="5A7D0644" w:rsidR="002A3A6D" w:rsidRDefault="002A3A6D" w:rsidP="00397E04">
      <w:pPr>
        <w:jc w:val="both"/>
        <w:rPr>
          <w:rFonts w:ascii="Arial" w:eastAsia="SimSun" w:hAnsi="Arial" w:cs="Arial"/>
        </w:rPr>
      </w:pPr>
    </w:p>
    <w:p w14:paraId="360C0AB2" w14:textId="535E3CD9" w:rsidR="002A3A6D" w:rsidRDefault="002A3A6D" w:rsidP="00397E04">
      <w:pPr>
        <w:jc w:val="both"/>
        <w:rPr>
          <w:rFonts w:ascii="Arial" w:eastAsia="SimSun" w:hAnsi="Arial" w:cs="Arial"/>
        </w:rPr>
      </w:pPr>
      <w:r>
        <w:rPr>
          <w:rFonts w:ascii="Arial" w:eastAsia="SimSun" w:hAnsi="Arial" w:cs="Arial"/>
        </w:rPr>
        <w:t>In such devices,</w:t>
      </w:r>
      <w:r w:rsidR="009464F1">
        <w:rPr>
          <w:rFonts w:ascii="Arial" w:eastAsia="SimSun" w:hAnsi="Arial" w:cs="Arial"/>
        </w:rPr>
        <w:t xml:space="preserve"> </w:t>
      </w:r>
      <w:r w:rsidR="003D0D4D">
        <w:rPr>
          <w:rFonts w:ascii="Arial" w:eastAsia="SimSun" w:hAnsi="Arial" w:cs="Arial"/>
        </w:rPr>
        <w:t>the cost and size of the RF frontend compo</w:t>
      </w:r>
      <w:r w:rsidR="009464F1">
        <w:rPr>
          <w:rFonts w:ascii="Arial" w:eastAsia="SimSun" w:hAnsi="Arial" w:cs="Arial"/>
        </w:rPr>
        <w:t xml:space="preserve">nents has a significant impact on the </w:t>
      </w:r>
      <w:r w:rsidR="00811AD6">
        <w:rPr>
          <w:rFonts w:ascii="Arial" w:eastAsia="SimSun" w:hAnsi="Arial" w:cs="Arial"/>
        </w:rPr>
        <w:t>viability of such devices on the market.</w:t>
      </w:r>
    </w:p>
    <w:p w14:paraId="05D58C82" w14:textId="77777777" w:rsidR="00811AD6" w:rsidRDefault="00811AD6" w:rsidP="00397E04">
      <w:pPr>
        <w:jc w:val="both"/>
        <w:rPr>
          <w:rFonts w:ascii="Arial" w:eastAsia="SimSun" w:hAnsi="Arial" w:cs="Arial"/>
        </w:rPr>
      </w:pPr>
    </w:p>
    <w:p w14:paraId="5AA3FBA8" w14:textId="77777777" w:rsidR="00906F63" w:rsidRPr="00906F63" w:rsidRDefault="00811AD6" w:rsidP="00906F63">
      <w:pPr>
        <w:jc w:val="both"/>
        <w:rPr>
          <w:rFonts w:ascii="Arial" w:eastAsia="SimSun" w:hAnsi="Arial" w:cs="Arial"/>
        </w:rPr>
      </w:pPr>
      <w:r>
        <w:rPr>
          <w:rFonts w:ascii="Arial" w:eastAsia="SimSun" w:hAnsi="Arial" w:cs="Arial"/>
        </w:rPr>
        <w:t xml:space="preserve">As part of the on-going Work Item </w:t>
      </w:r>
      <w:r w:rsidR="003F62DD">
        <w:rPr>
          <w:rFonts w:ascii="Arial" w:eastAsia="SimSun" w:hAnsi="Arial" w:cs="Arial"/>
        </w:rPr>
        <w:t xml:space="preserve">on </w:t>
      </w:r>
      <w:r w:rsidR="003F62DD" w:rsidRPr="003F62DD">
        <w:rPr>
          <w:rFonts w:ascii="Arial" w:eastAsia="SimSun" w:hAnsi="Arial" w:cs="Arial"/>
        </w:rPr>
        <w:t>Introduction of the Extended L-band (UL 1668-1675, DL 1518-1525) for IoT NTN</w:t>
      </w:r>
      <w:r w:rsidR="003F62DD">
        <w:rPr>
          <w:rFonts w:ascii="Arial" w:eastAsia="SimSun" w:hAnsi="Arial" w:cs="Arial"/>
        </w:rPr>
        <w:t xml:space="preserve"> (</w:t>
      </w:r>
      <w:proofErr w:type="spellStart"/>
      <w:r w:rsidR="003F62DD">
        <w:rPr>
          <w:rFonts w:ascii="Arial" w:eastAsia="SimSun" w:hAnsi="Arial" w:cs="Arial"/>
        </w:rPr>
        <w:t>IoT_NTN_extLband</w:t>
      </w:r>
      <w:proofErr w:type="spellEnd"/>
      <w:r w:rsidR="003F62DD">
        <w:rPr>
          <w:rFonts w:ascii="Arial" w:eastAsia="SimSun" w:hAnsi="Arial" w:cs="Arial"/>
        </w:rPr>
        <w:t>)</w:t>
      </w:r>
      <w:r w:rsidR="00445B63">
        <w:rPr>
          <w:rFonts w:ascii="Arial" w:eastAsia="SimSun" w:hAnsi="Arial" w:cs="Arial"/>
        </w:rPr>
        <w:t xml:space="preserve">, 3GPP RAN4 has </w:t>
      </w:r>
      <w:r w:rsidR="00CF0C0C">
        <w:rPr>
          <w:rFonts w:ascii="Arial" w:eastAsia="SimSun" w:hAnsi="Arial" w:cs="Arial"/>
        </w:rPr>
        <w:t xml:space="preserve">studied the additional receiver blocking requirements </w:t>
      </w:r>
      <w:r w:rsidR="004E75D2">
        <w:rPr>
          <w:rFonts w:ascii="Arial" w:eastAsia="SimSun" w:hAnsi="Arial" w:cs="Arial"/>
        </w:rPr>
        <w:t>contained</w:t>
      </w:r>
      <w:r w:rsidR="00CF0C0C">
        <w:rPr>
          <w:rFonts w:ascii="Arial" w:eastAsia="SimSun" w:hAnsi="Arial" w:cs="Arial"/>
        </w:rPr>
        <w:t xml:space="preserve"> in the ECC Report 263</w:t>
      </w:r>
      <w:r w:rsidR="00BF1140">
        <w:rPr>
          <w:rFonts w:ascii="Arial" w:eastAsia="SimSun" w:hAnsi="Arial" w:cs="Arial"/>
        </w:rPr>
        <w:t xml:space="preserve"> “</w:t>
      </w:r>
      <w:r w:rsidR="00BF1140" w:rsidRPr="00BF1140">
        <w:rPr>
          <w:rFonts w:ascii="Arial" w:eastAsia="SimSun" w:hAnsi="Arial" w:cs="Arial"/>
        </w:rPr>
        <w:t>Adjacent band compatibility studies between IMT operating in the frequency band 1492-1518 MHz and the MSS operating in the frequency band 1518-1525 MHz</w:t>
      </w:r>
      <w:r w:rsidR="00BF1140">
        <w:rPr>
          <w:rFonts w:ascii="Arial" w:eastAsia="SimSun" w:hAnsi="Arial" w:cs="Arial"/>
        </w:rPr>
        <w:t>”</w:t>
      </w:r>
      <w:r w:rsidR="004E75D2">
        <w:rPr>
          <w:rFonts w:ascii="Arial" w:eastAsia="SimSun" w:hAnsi="Arial" w:cs="Arial"/>
        </w:rPr>
        <w:t xml:space="preserve"> and that are in the process of being </w:t>
      </w:r>
      <w:r w:rsidR="00092EA9">
        <w:rPr>
          <w:rFonts w:ascii="Arial" w:eastAsia="SimSun" w:hAnsi="Arial" w:cs="Arial"/>
        </w:rPr>
        <w:t>standardized by ETSI in an upcoming version of ETSI EN 301 681</w:t>
      </w:r>
      <w:r w:rsidR="00906F63">
        <w:rPr>
          <w:rFonts w:ascii="Arial" w:eastAsia="SimSun" w:hAnsi="Arial" w:cs="Arial"/>
        </w:rPr>
        <w:t xml:space="preserve"> “</w:t>
      </w:r>
      <w:r w:rsidR="00906F63" w:rsidRPr="00906F63">
        <w:rPr>
          <w:rFonts w:ascii="Arial" w:eastAsia="SimSun" w:hAnsi="Arial" w:cs="Arial"/>
        </w:rPr>
        <w:t xml:space="preserve">Satellite Earth Stations and Systems (SES); </w:t>
      </w:r>
    </w:p>
    <w:p w14:paraId="20BD32A2" w14:textId="78FDCE97" w:rsidR="004E75D2" w:rsidRDefault="00906F63" w:rsidP="00906F63">
      <w:pPr>
        <w:jc w:val="both"/>
        <w:rPr>
          <w:rFonts w:ascii="Arial" w:eastAsia="SimSun" w:hAnsi="Arial" w:cs="Arial"/>
        </w:rPr>
      </w:pPr>
      <w:r w:rsidRPr="00906F63">
        <w:rPr>
          <w:rFonts w:ascii="Arial" w:eastAsia="SimSun" w:hAnsi="Arial" w:cs="Arial"/>
        </w:rPr>
        <w:t>Harmonised Standard for Mobile Earth Stations (MES) of Geostationary mobile satellite systems, including handheld earth stations, for Satellite Personal Communications Networks (S-PCN) under the Mobile Satellite Service (MSS), operating in the 1,5 GHz and 1,6 GHz frequency bands covering the essential requirements of article 3.2 of the Directive 2014/53/EU</w:t>
      </w:r>
      <w:r>
        <w:rPr>
          <w:rFonts w:ascii="Arial" w:eastAsia="SimSun" w:hAnsi="Arial" w:cs="Arial"/>
        </w:rPr>
        <w:t>”.</w:t>
      </w:r>
    </w:p>
    <w:p w14:paraId="51AB1E8F" w14:textId="77777777" w:rsidR="00906F63" w:rsidRDefault="00906F63" w:rsidP="00906F63">
      <w:pPr>
        <w:jc w:val="both"/>
        <w:rPr>
          <w:rFonts w:ascii="Arial" w:eastAsia="SimSun" w:hAnsi="Arial" w:cs="Arial"/>
        </w:rPr>
      </w:pPr>
    </w:p>
    <w:p w14:paraId="2A425D40" w14:textId="7B97C9BD" w:rsidR="00B765FF" w:rsidRDefault="00906F63" w:rsidP="00906F63">
      <w:pPr>
        <w:jc w:val="both"/>
        <w:rPr>
          <w:rFonts w:ascii="Arial" w:eastAsia="SimSun" w:hAnsi="Arial" w:cs="Arial"/>
        </w:rPr>
      </w:pPr>
      <w:r>
        <w:rPr>
          <w:rFonts w:ascii="Arial" w:eastAsia="SimSun" w:hAnsi="Arial" w:cs="Arial"/>
        </w:rPr>
        <w:t xml:space="preserve">Upon studying such requirements, </w:t>
      </w:r>
      <w:r w:rsidR="008D37A6">
        <w:rPr>
          <w:rFonts w:ascii="Arial" w:eastAsia="SimSun" w:hAnsi="Arial" w:cs="Arial"/>
        </w:rPr>
        <w:t xml:space="preserve">3GPP RAN4 </w:t>
      </w:r>
      <w:r w:rsidR="00457312">
        <w:rPr>
          <w:rFonts w:ascii="Arial" w:eastAsia="SimSun" w:hAnsi="Arial" w:cs="Arial"/>
        </w:rPr>
        <w:t xml:space="preserve">has identified </w:t>
      </w:r>
      <w:r w:rsidR="008F7595">
        <w:rPr>
          <w:rFonts w:ascii="Arial" w:eastAsia="SimSun" w:hAnsi="Arial" w:cs="Arial"/>
        </w:rPr>
        <w:t xml:space="preserve">a significant discrepancy between the requirements </w:t>
      </w:r>
      <w:r w:rsidR="008D37A6">
        <w:rPr>
          <w:rFonts w:ascii="Arial" w:eastAsia="SimSun" w:hAnsi="Arial" w:cs="Arial"/>
        </w:rPr>
        <w:t>currently specified by 3GPP and the requirements contained in ECC Report 263.</w:t>
      </w:r>
      <w:r w:rsidR="00B765FF">
        <w:rPr>
          <w:rFonts w:ascii="Arial" w:eastAsia="SimSun" w:hAnsi="Arial" w:cs="Arial"/>
        </w:rPr>
        <w:t xml:space="preserve">  The discrepancy is</w:t>
      </w:r>
      <w:r w:rsidR="00B571FA">
        <w:rPr>
          <w:rFonts w:ascii="Arial" w:eastAsia="SimSun" w:hAnsi="Arial" w:cs="Arial"/>
        </w:rPr>
        <w:t xml:space="preserve"> discussed in the paragraph</w:t>
      </w:r>
      <w:r w:rsidR="008721C9">
        <w:rPr>
          <w:rFonts w:ascii="Arial" w:eastAsia="SimSun" w:hAnsi="Arial" w:cs="Arial"/>
        </w:rPr>
        <w:t>s</w:t>
      </w:r>
      <w:r w:rsidR="00B571FA">
        <w:rPr>
          <w:rFonts w:ascii="Arial" w:eastAsia="SimSun" w:hAnsi="Arial" w:cs="Arial"/>
        </w:rPr>
        <w:t xml:space="preserve"> below.</w:t>
      </w:r>
    </w:p>
    <w:p w14:paraId="2B30E50D" w14:textId="77777777" w:rsidR="00B571FA" w:rsidRDefault="00B571FA" w:rsidP="00906F63">
      <w:pPr>
        <w:jc w:val="both"/>
        <w:rPr>
          <w:rFonts w:ascii="Arial" w:eastAsia="SimSun" w:hAnsi="Arial" w:cs="Arial"/>
        </w:rPr>
      </w:pPr>
    </w:p>
    <w:p w14:paraId="7ADE416B" w14:textId="68A65D3E" w:rsidR="00B571FA" w:rsidRDefault="00B571FA" w:rsidP="00906F63">
      <w:pPr>
        <w:jc w:val="both"/>
        <w:rPr>
          <w:rFonts w:ascii="Arial" w:eastAsia="SimSun" w:hAnsi="Arial" w:cs="Arial"/>
        </w:rPr>
      </w:pPr>
      <w:r w:rsidRPr="00B571FA">
        <w:rPr>
          <w:rFonts w:ascii="Arial" w:eastAsia="SimSun" w:hAnsi="Arial" w:cs="Arial"/>
        </w:rPr>
        <w:t xml:space="preserve">According to the outcome of ECC report 263, </w:t>
      </w:r>
      <w:r w:rsidR="00EE1C03">
        <w:rPr>
          <w:rFonts w:ascii="Arial" w:eastAsia="SimSun" w:hAnsi="Arial" w:cs="Arial"/>
        </w:rPr>
        <w:t>an MSS</w:t>
      </w:r>
      <w:r w:rsidR="00EE1C03" w:rsidRPr="00B571FA">
        <w:rPr>
          <w:rFonts w:ascii="Arial" w:eastAsia="SimSun" w:hAnsi="Arial" w:cs="Arial"/>
        </w:rPr>
        <w:t xml:space="preserve"> </w:t>
      </w:r>
      <w:r w:rsidR="00EE1C03" w:rsidRPr="009D7D62">
        <w:rPr>
          <w:rFonts w:ascii="Arial" w:eastAsia="SimSun" w:hAnsi="Arial" w:cs="Arial"/>
        </w:rPr>
        <w:t>receiver should tolerate a -30dBm blocking level (measured above 1520MHz) from a 5MHz LTE interferer</w:t>
      </w:r>
      <w:r w:rsidR="00EE1C03">
        <w:rPr>
          <w:rFonts w:ascii="Arial" w:eastAsia="SimSun" w:hAnsi="Arial" w:cs="Arial"/>
        </w:rPr>
        <w:t xml:space="preserve"> in the IMT band,</w:t>
      </w:r>
      <w:r w:rsidR="00EE1C03" w:rsidRPr="009D7D62">
        <w:rPr>
          <w:rFonts w:ascii="Arial" w:eastAsia="SimSun" w:hAnsi="Arial" w:cs="Arial"/>
        </w:rPr>
        <w:t xml:space="preserve"> placed between 1512MHz and 1517MHz</w:t>
      </w:r>
      <w:r w:rsidRPr="00B571FA">
        <w:rPr>
          <w:rFonts w:ascii="Arial" w:eastAsia="SimSun" w:hAnsi="Arial" w:cs="Arial"/>
        </w:rPr>
        <w:t xml:space="preserve">. As for now, the most relevant test in 36.102 to the ETSI receiver blocking requirement is the </w:t>
      </w:r>
      <w:r w:rsidR="00A52974">
        <w:rPr>
          <w:rFonts w:ascii="Arial" w:eastAsia="SimSun" w:hAnsi="Arial" w:cs="Arial"/>
        </w:rPr>
        <w:t>Adjacent Channel Se</w:t>
      </w:r>
      <w:r w:rsidR="00B919A3">
        <w:rPr>
          <w:rFonts w:ascii="Arial" w:eastAsia="SimSun" w:hAnsi="Arial" w:cs="Arial"/>
        </w:rPr>
        <w:t>lectivity</w:t>
      </w:r>
      <w:r w:rsidR="00A52974">
        <w:rPr>
          <w:rFonts w:ascii="Arial" w:eastAsia="SimSun" w:hAnsi="Arial" w:cs="Arial"/>
        </w:rPr>
        <w:t xml:space="preserve"> (</w:t>
      </w:r>
      <w:r w:rsidRPr="00B571FA">
        <w:rPr>
          <w:rFonts w:ascii="Arial" w:eastAsia="SimSun" w:hAnsi="Arial" w:cs="Arial"/>
        </w:rPr>
        <w:t>ACS</w:t>
      </w:r>
      <w:r w:rsidR="00A52974">
        <w:rPr>
          <w:rFonts w:ascii="Arial" w:eastAsia="SimSun" w:hAnsi="Arial" w:cs="Arial"/>
        </w:rPr>
        <w:t>)</w:t>
      </w:r>
      <w:r w:rsidRPr="00B571FA">
        <w:rPr>
          <w:rFonts w:ascii="Arial" w:eastAsia="SimSun" w:hAnsi="Arial" w:cs="Arial"/>
        </w:rPr>
        <w:t xml:space="preserve"> requirement. An illustration of blocking based on ECC report vs 3GPP ACS and blocking requirement for NB-IoT is shown in Fig. 1, and it can be observed that the ECC recommended blocking level is significantly higher than existing ACS and blocking requirements that have been specified in 3GPP.  It also worth to point out that the wanted signal level of ACS is significantly higher than the </w:t>
      </w:r>
      <w:r w:rsidR="00A52974">
        <w:rPr>
          <w:rFonts w:ascii="Arial" w:eastAsia="SimSun" w:hAnsi="Arial" w:cs="Arial"/>
        </w:rPr>
        <w:t>Reference Sensitivity (</w:t>
      </w:r>
      <w:r w:rsidRPr="00B571FA">
        <w:rPr>
          <w:rFonts w:ascii="Arial" w:eastAsia="SimSun" w:hAnsi="Arial" w:cs="Arial"/>
        </w:rPr>
        <w:t>REFSENS</w:t>
      </w:r>
      <w:r w:rsidR="00A52974">
        <w:rPr>
          <w:rFonts w:ascii="Arial" w:eastAsia="SimSun" w:hAnsi="Arial" w:cs="Arial"/>
        </w:rPr>
        <w:t>)</w:t>
      </w:r>
      <w:r w:rsidRPr="00B571FA">
        <w:rPr>
          <w:rFonts w:ascii="Arial" w:eastAsia="SimSun" w:hAnsi="Arial" w:cs="Arial"/>
        </w:rPr>
        <w:t xml:space="preserve"> level, where the wanted signal level for ACS1 is 14 dB higher and ACS2 is 50 dB higher than the REFSENS level for NB-IoT device.</w:t>
      </w:r>
    </w:p>
    <w:p w14:paraId="4535A62E" w14:textId="77777777" w:rsidR="00B765FF" w:rsidRDefault="00B765FF" w:rsidP="00B765FF">
      <w:pPr>
        <w:jc w:val="center"/>
        <w:rPr>
          <w:lang w:val="en-US"/>
        </w:rPr>
      </w:pPr>
      <w:r>
        <w:rPr>
          <w:noProof/>
        </w:rPr>
        <w:lastRenderedPageBreak/>
        <w:drawing>
          <wp:inline distT="0" distB="0" distL="0" distR="0" wp14:anchorId="2D65C0EE" wp14:editId="33A72CC6">
            <wp:extent cx="6264275" cy="1955165"/>
            <wp:effectExtent l="0" t="0" r="3175" b="6985"/>
            <wp:docPr id="1" name="Picture 1" descr="A diagram of a radio frequenc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radio frequency&#10;&#10;Description automatically generated"/>
                    <pic:cNvPicPr/>
                  </pic:nvPicPr>
                  <pic:blipFill rotWithShape="1">
                    <a:blip r:embed="rId12"/>
                    <a:srcRect t="16081"/>
                    <a:stretch/>
                  </pic:blipFill>
                  <pic:spPr bwMode="auto">
                    <a:xfrm>
                      <a:off x="0" y="0"/>
                      <a:ext cx="6264275" cy="1955165"/>
                    </a:xfrm>
                    <a:prstGeom prst="rect">
                      <a:avLst/>
                    </a:prstGeom>
                    <a:ln>
                      <a:noFill/>
                    </a:ln>
                    <a:extLst>
                      <a:ext uri="{53640926-AAD7-44D8-BBD7-CCE9431645EC}">
                        <a14:shadowObscured xmlns:a14="http://schemas.microsoft.com/office/drawing/2010/main"/>
                      </a:ext>
                    </a:extLst>
                  </pic:spPr>
                </pic:pic>
              </a:graphicData>
            </a:graphic>
          </wp:inline>
        </w:drawing>
      </w:r>
    </w:p>
    <w:p w14:paraId="363514A5" w14:textId="218E37DB" w:rsidR="00B765FF" w:rsidRDefault="00B765FF" w:rsidP="00B765FF">
      <w:pPr>
        <w:pStyle w:val="BodyText"/>
        <w:jc w:val="center"/>
        <w:rPr>
          <w:b/>
          <w:bCs/>
          <w:sz w:val="16"/>
          <w:szCs w:val="16"/>
          <w:lang w:val="en-US"/>
        </w:rPr>
      </w:pPr>
      <w:r w:rsidRPr="0039575D">
        <w:rPr>
          <w:b/>
          <w:bCs/>
          <w:sz w:val="16"/>
          <w:szCs w:val="16"/>
          <w:lang w:val="en-US"/>
        </w:rPr>
        <w:t xml:space="preserve">Fig. </w:t>
      </w:r>
      <w:r>
        <w:rPr>
          <w:b/>
          <w:bCs/>
          <w:sz w:val="16"/>
          <w:szCs w:val="16"/>
          <w:lang w:val="en-US"/>
        </w:rPr>
        <w:t>1</w:t>
      </w:r>
      <w:r w:rsidRPr="0039575D">
        <w:rPr>
          <w:b/>
          <w:bCs/>
          <w:sz w:val="16"/>
          <w:szCs w:val="16"/>
          <w:lang w:val="en-US"/>
        </w:rPr>
        <w:t xml:space="preserve">. </w:t>
      </w:r>
      <w:r>
        <w:rPr>
          <w:b/>
          <w:bCs/>
          <w:sz w:val="16"/>
          <w:szCs w:val="16"/>
          <w:lang w:val="en-US"/>
        </w:rPr>
        <w:t>B</w:t>
      </w:r>
      <w:r w:rsidRPr="00ED4BD9">
        <w:rPr>
          <w:b/>
          <w:bCs/>
          <w:sz w:val="16"/>
          <w:szCs w:val="16"/>
          <w:lang w:val="en-US"/>
        </w:rPr>
        <w:t>locking based on ECC report</w:t>
      </w:r>
      <w:r>
        <w:rPr>
          <w:b/>
          <w:bCs/>
          <w:sz w:val="16"/>
          <w:szCs w:val="16"/>
          <w:lang w:val="en-US"/>
        </w:rPr>
        <w:t xml:space="preserve"> (red)</w:t>
      </w:r>
      <w:r w:rsidRPr="00ED4BD9">
        <w:rPr>
          <w:b/>
          <w:bCs/>
          <w:sz w:val="16"/>
          <w:szCs w:val="16"/>
          <w:lang w:val="en-US"/>
        </w:rPr>
        <w:t xml:space="preserve"> vs 3GPP blocking requirement</w:t>
      </w:r>
      <w:r>
        <w:rPr>
          <w:b/>
          <w:bCs/>
          <w:sz w:val="16"/>
          <w:szCs w:val="16"/>
          <w:lang w:val="en-US"/>
        </w:rPr>
        <w:t xml:space="preserve"> (blue)</w:t>
      </w:r>
      <w:r w:rsidRPr="00ED4BD9">
        <w:rPr>
          <w:b/>
          <w:bCs/>
          <w:sz w:val="16"/>
          <w:szCs w:val="16"/>
          <w:lang w:val="en-US"/>
        </w:rPr>
        <w:t xml:space="preserve"> for NB-IoT</w:t>
      </w:r>
      <w:r>
        <w:rPr>
          <w:b/>
          <w:bCs/>
          <w:sz w:val="16"/>
          <w:szCs w:val="16"/>
          <w:lang w:val="en-US"/>
        </w:rPr>
        <w:t>, assume the receiver is at the most left channel of b253.</w:t>
      </w:r>
    </w:p>
    <w:p w14:paraId="2D76E4D6" w14:textId="320AC5A8" w:rsidR="00B765FF" w:rsidRDefault="004750AF" w:rsidP="00906F63">
      <w:pPr>
        <w:jc w:val="both"/>
        <w:rPr>
          <w:rFonts w:ascii="Arial" w:eastAsia="SimSun" w:hAnsi="Arial" w:cs="Arial"/>
        </w:rPr>
      </w:pPr>
      <w:r w:rsidRPr="00B571FA">
        <w:rPr>
          <w:rFonts w:ascii="Arial" w:eastAsia="SimSun" w:hAnsi="Arial" w:cs="Arial"/>
        </w:rPr>
        <w:t xml:space="preserve">In addition to the blocking signal level, the ETSI receiver blocking requirement has been defined as 3dB SNR degradation instead of the 95% throughput (TP) level. </w:t>
      </w:r>
      <w:r w:rsidR="009556B8">
        <w:rPr>
          <w:rFonts w:ascii="Arial" w:eastAsia="SimSun" w:hAnsi="Arial" w:cs="Arial"/>
        </w:rPr>
        <w:t>As a</w:t>
      </w:r>
      <w:r w:rsidR="00776054">
        <w:rPr>
          <w:rFonts w:ascii="Arial" w:eastAsia="SimSun" w:hAnsi="Arial" w:cs="Arial"/>
        </w:rPr>
        <w:t>n</w:t>
      </w:r>
      <w:r w:rsidR="009556B8">
        <w:rPr>
          <w:rFonts w:ascii="Arial" w:eastAsia="SimSun" w:hAnsi="Arial" w:cs="Arial"/>
        </w:rPr>
        <w:t xml:space="preserve"> example, t</w:t>
      </w:r>
      <w:r w:rsidRPr="00B571FA">
        <w:rPr>
          <w:rFonts w:ascii="Arial" w:eastAsia="SimSun" w:hAnsi="Arial" w:cs="Arial"/>
        </w:rPr>
        <w:t xml:space="preserve">he 95% TP metric in the 3GPP </w:t>
      </w:r>
      <w:r w:rsidR="0021001B">
        <w:rPr>
          <w:rFonts w:ascii="Arial" w:eastAsia="SimSun" w:hAnsi="Arial" w:cs="Arial"/>
        </w:rPr>
        <w:t>In-Band Blocking (</w:t>
      </w:r>
      <w:r w:rsidRPr="00B571FA">
        <w:rPr>
          <w:rFonts w:ascii="Arial" w:eastAsia="SimSun" w:hAnsi="Arial" w:cs="Arial"/>
        </w:rPr>
        <w:t>IBB</w:t>
      </w:r>
      <w:r w:rsidR="0021001B">
        <w:rPr>
          <w:rFonts w:ascii="Arial" w:eastAsia="SimSun" w:hAnsi="Arial" w:cs="Arial"/>
        </w:rPr>
        <w:t>)</w:t>
      </w:r>
      <w:r w:rsidRPr="00B571FA">
        <w:rPr>
          <w:rFonts w:ascii="Arial" w:eastAsia="SimSun" w:hAnsi="Arial" w:cs="Arial"/>
        </w:rPr>
        <w:t xml:space="preserve"> ACS </w:t>
      </w:r>
      <w:r w:rsidR="009556B8">
        <w:rPr>
          <w:rFonts w:ascii="Arial" w:eastAsia="SimSun" w:hAnsi="Arial" w:cs="Arial"/>
        </w:rPr>
        <w:t xml:space="preserve">1 can </w:t>
      </w:r>
      <w:r w:rsidRPr="00B571FA">
        <w:rPr>
          <w:rFonts w:ascii="Arial" w:eastAsia="SimSun" w:hAnsi="Arial" w:cs="Arial"/>
        </w:rPr>
        <w:t xml:space="preserve">be </w:t>
      </w:r>
      <w:r w:rsidR="009556B8">
        <w:rPr>
          <w:rFonts w:ascii="Arial" w:eastAsia="SimSun" w:hAnsi="Arial" w:cs="Arial"/>
        </w:rPr>
        <w:t xml:space="preserve">approximately </w:t>
      </w:r>
      <w:r w:rsidRPr="00B571FA">
        <w:rPr>
          <w:rFonts w:ascii="Arial" w:eastAsia="SimSun" w:hAnsi="Arial" w:cs="Arial"/>
        </w:rPr>
        <w:t xml:space="preserve">translated to 17dB SNR degradation, which may be allowed until the TP is affected. This 17dB SNR margin in the 3GPP test consists of 14dB "excess" of wanted signal above the REFSENS according to 3GPP IBB test conditions + about 3dB of </w:t>
      </w:r>
      <w:r w:rsidR="00776054">
        <w:rPr>
          <w:rFonts w:ascii="Arial" w:eastAsia="SimSun" w:hAnsi="Arial" w:cs="Arial"/>
        </w:rPr>
        <w:t>potential</w:t>
      </w:r>
      <w:r w:rsidR="00776054" w:rsidRPr="00B571FA">
        <w:rPr>
          <w:rFonts w:ascii="Arial" w:eastAsia="SimSun" w:hAnsi="Arial" w:cs="Arial"/>
        </w:rPr>
        <w:t xml:space="preserve"> </w:t>
      </w:r>
      <w:r w:rsidRPr="00B571FA">
        <w:rPr>
          <w:rFonts w:ascii="Arial" w:eastAsia="SimSun" w:hAnsi="Arial" w:cs="Arial"/>
        </w:rPr>
        <w:t xml:space="preserve">sensitivity margin that the UEs </w:t>
      </w:r>
      <w:r w:rsidR="00776054">
        <w:rPr>
          <w:rFonts w:ascii="Arial" w:eastAsia="SimSun" w:hAnsi="Arial" w:cs="Arial"/>
        </w:rPr>
        <w:t>may</w:t>
      </w:r>
      <w:r w:rsidR="00776054" w:rsidRPr="00B571FA">
        <w:rPr>
          <w:rFonts w:ascii="Arial" w:eastAsia="SimSun" w:hAnsi="Arial" w:cs="Arial"/>
        </w:rPr>
        <w:t xml:space="preserve"> </w:t>
      </w:r>
      <w:r w:rsidRPr="00B571FA">
        <w:rPr>
          <w:rFonts w:ascii="Arial" w:eastAsia="SimSun" w:hAnsi="Arial" w:cs="Arial"/>
        </w:rPr>
        <w:t>have relative to the min REFSENS spec.</w:t>
      </w:r>
    </w:p>
    <w:p w14:paraId="323960F7" w14:textId="77777777" w:rsidR="008D37A6" w:rsidRDefault="008D37A6" w:rsidP="00906F63">
      <w:pPr>
        <w:jc w:val="both"/>
        <w:rPr>
          <w:rFonts w:ascii="Arial" w:eastAsia="SimSun" w:hAnsi="Arial" w:cs="Arial"/>
        </w:rPr>
      </w:pPr>
    </w:p>
    <w:p w14:paraId="72F4A365" w14:textId="624D98EB" w:rsidR="00776054" w:rsidRDefault="00776054" w:rsidP="00906F63">
      <w:pPr>
        <w:jc w:val="both"/>
        <w:rPr>
          <w:rFonts w:ascii="Arial" w:eastAsia="SimSun" w:hAnsi="Arial" w:cs="Arial"/>
        </w:rPr>
      </w:pPr>
      <w:r>
        <w:rPr>
          <w:rFonts w:ascii="Arial" w:eastAsia="SimSun" w:hAnsi="Arial" w:cs="Arial"/>
        </w:rPr>
        <w:t xml:space="preserve">3GPP is discussing more stringent </w:t>
      </w:r>
      <w:r w:rsidR="00B919A3">
        <w:rPr>
          <w:rFonts w:ascii="Arial" w:eastAsia="SimSun" w:hAnsi="Arial" w:cs="Arial"/>
        </w:rPr>
        <w:t>blocking</w:t>
      </w:r>
      <w:r>
        <w:rPr>
          <w:rFonts w:ascii="Arial" w:eastAsia="SimSun" w:hAnsi="Arial" w:cs="Arial"/>
        </w:rPr>
        <w:t xml:space="preserve"> requirements compared to </w:t>
      </w:r>
      <w:r w:rsidR="008721C9">
        <w:rPr>
          <w:rFonts w:ascii="Arial" w:eastAsia="SimSun" w:hAnsi="Arial" w:cs="Arial"/>
        </w:rPr>
        <w:t xml:space="preserve">3GPP requirements in </w:t>
      </w:r>
      <w:r>
        <w:rPr>
          <w:rFonts w:ascii="Arial" w:eastAsia="SimSun" w:hAnsi="Arial" w:cs="Arial"/>
        </w:rPr>
        <w:t xml:space="preserve">Fig. 1. to address the co-existence scenario, while also considering that 3GPP has assumed NTN UEs </w:t>
      </w:r>
      <w:r w:rsidR="00223980">
        <w:rPr>
          <w:rFonts w:ascii="Arial" w:eastAsia="SimSun" w:hAnsi="Arial" w:cs="Arial"/>
        </w:rPr>
        <w:t>usually</w:t>
      </w:r>
      <w:r w:rsidR="00A322A5">
        <w:rPr>
          <w:rFonts w:ascii="Arial" w:eastAsia="SimSun" w:hAnsi="Arial" w:cs="Arial"/>
        </w:rPr>
        <w:t xml:space="preserve"> </w:t>
      </w:r>
      <w:r>
        <w:rPr>
          <w:rFonts w:ascii="Arial" w:eastAsia="SimSun" w:hAnsi="Arial" w:cs="Arial"/>
        </w:rPr>
        <w:t xml:space="preserve">do not operate within IMT </w:t>
      </w:r>
      <w:r w:rsidR="008721C9">
        <w:rPr>
          <w:rFonts w:ascii="Arial" w:eastAsia="SimSun" w:hAnsi="Arial" w:cs="Arial"/>
        </w:rPr>
        <w:t>coverage.</w:t>
      </w:r>
    </w:p>
    <w:p w14:paraId="2D13B0F4" w14:textId="77777777" w:rsidR="00776054" w:rsidRDefault="00776054" w:rsidP="00906F63">
      <w:pPr>
        <w:jc w:val="both"/>
        <w:rPr>
          <w:rFonts w:ascii="Arial" w:eastAsia="SimSun" w:hAnsi="Arial" w:cs="Arial"/>
        </w:rPr>
      </w:pPr>
    </w:p>
    <w:p w14:paraId="0CA1E559" w14:textId="1924F69B" w:rsidR="00572D51" w:rsidRDefault="00457312" w:rsidP="00906F63">
      <w:pPr>
        <w:jc w:val="both"/>
        <w:rPr>
          <w:rFonts w:ascii="Arial" w:eastAsia="SimSun" w:hAnsi="Arial" w:cs="Arial"/>
        </w:rPr>
      </w:pPr>
      <w:r>
        <w:rPr>
          <w:rFonts w:ascii="Arial" w:eastAsia="SimSun" w:hAnsi="Arial" w:cs="Arial"/>
        </w:rPr>
        <w:t xml:space="preserve">In this respect, </w:t>
      </w:r>
      <w:r w:rsidR="008721C9">
        <w:rPr>
          <w:rFonts w:ascii="Arial" w:eastAsia="SimSun" w:hAnsi="Arial" w:cs="Arial"/>
        </w:rPr>
        <w:t>3GPP</w:t>
      </w:r>
      <w:r>
        <w:rPr>
          <w:rFonts w:ascii="Arial" w:eastAsia="SimSun" w:hAnsi="Arial" w:cs="Arial"/>
        </w:rPr>
        <w:t xml:space="preserve"> </w:t>
      </w:r>
      <w:r w:rsidR="008721C9">
        <w:rPr>
          <w:rFonts w:ascii="Arial" w:eastAsia="SimSun" w:hAnsi="Arial" w:cs="Arial"/>
        </w:rPr>
        <w:t>has</w:t>
      </w:r>
      <w:r>
        <w:rPr>
          <w:rFonts w:ascii="Arial" w:eastAsia="SimSun" w:hAnsi="Arial" w:cs="Arial"/>
        </w:rPr>
        <w:t xml:space="preserve">, </w:t>
      </w:r>
      <w:r w:rsidR="008D37A6">
        <w:rPr>
          <w:rFonts w:ascii="Arial" w:eastAsia="SimSun" w:hAnsi="Arial" w:cs="Arial"/>
        </w:rPr>
        <w:t xml:space="preserve">whilst recognizing the need </w:t>
      </w:r>
      <w:r w:rsidR="00A56A5F">
        <w:rPr>
          <w:rFonts w:ascii="Arial" w:eastAsia="SimSun" w:hAnsi="Arial" w:cs="Arial"/>
        </w:rPr>
        <w:t>for</w:t>
      </w:r>
      <w:r w:rsidR="008D37A6">
        <w:rPr>
          <w:rFonts w:ascii="Arial" w:eastAsia="SimSun" w:hAnsi="Arial" w:cs="Arial"/>
        </w:rPr>
        <w:t xml:space="preserve"> enhanced receiver blocking to protect the new NTN receivers from harmful interference from terrestrial IMT base stations,</w:t>
      </w:r>
      <w:r w:rsidR="00D11DA3">
        <w:rPr>
          <w:rFonts w:ascii="Arial" w:eastAsia="SimSun" w:hAnsi="Arial" w:cs="Arial"/>
        </w:rPr>
        <w:t xml:space="preserve"> </w:t>
      </w:r>
      <w:r w:rsidR="00412BB7">
        <w:rPr>
          <w:rFonts w:ascii="Arial" w:eastAsia="SimSun" w:hAnsi="Arial" w:cs="Arial"/>
        </w:rPr>
        <w:t>and</w:t>
      </w:r>
      <w:r w:rsidR="00787E0F">
        <w:rPr>
          <w:rFonts w:ascii="Arial" w:eastAsia="SimSun" w:hAnsi="Arial" w:cs="Arial"/>
        </w:rPr>
        <w:t xml:space="preserve"> </w:t>
      </w:r>
      <w:r w:rsidR="001F2BEC">
        <w:rPr>
          <w:rFonts w:ascii="Arial" w:eastAsia="SimSun" w:hAnsi="Arial" w:cs="Arial"/>
        </w:rPr>
        <w:t xml:space="preserve">considering that the </w:t>
      </w:r>
      <w:r w:rsidR="009D5ADB">
        <w:rPr>
          <w:rFonts w:ascii="Arial" w:eastAsia="SimSun" w:hAnsi="Arial" w:cs="Arial"/>
        </w:rPr>
        <w:t xml:space="preserve">ECC Report 263 appear to target high-end aeronautical, </w:t>
      </w:r>
      <w:proofErr w:type="gramStart"/>
      <w:r w:rsidR="009D5ADB">
        <w:rPr>
          <w:rFonts w:ascii="Arial" w:eastAsia="SimSun" w:hAnsi="Arial" w:cs="Arial"/>
        </w:rPr>
        <w:t>maritime</w:t>
      </w:r>
      <w:proofErr w:type="gramEnd"/>
      <w:r w:rsidR="009D5ADB">
        <w:rPr>
          <w:rFonts w:ascii="Arial" w:eastAsia="SimSun" w:hAnsi="Arial" w:cs="Arial"/>
        </w:rPr>
        <w:t xml:space="preserve"> and land-mobile MSS receivers, </w:t>
      </w:r>
      <w:r w:rsidR="009E2540">
        <w:rPr>
          <w:rFonts w:ascii="Arial" w:eastAsia="SimSun" w:hAnsi="Arial" w:cs="Arial"/>
        </w:rPr>
        <w:t>manifested</w:t>
      </w:r>
      <w:r w:rsidR="00335C8B">
        <w:rPr>
          <w:rFonts w:ascii="Arial" w:eastAsia="SimSun" w:hAnsi="Arial" w:cs="Arial"/>
        </w:rPr>
        <w:t xml:space="preserve"> </w:t>
      </w:r>
      <w:r w:rsidR="009E2540">
        <w:rPr>
          <w:rFonts w:ascii="Arial" w:eastAsia="SimSun" w:hAnsi="Arial" w:cs="Arial"/>
        </w:rPr>
        <w:t>concerns</w:t>
      </w:r>
      <w:r w:rsidR="00335C8B">
        <w:rPr>
          <w:rFonts w:ascii="Arial" w:eastAsia="SimSun" w:hAnsi="Arial" w:cs="Arial"/>
        </w:rPr>
        <w:t xml:space="preserve"> </w:t>
      </w:r>
      <w:r w:rsidR="009E2540">
        <w:rPr>
          <w:rFonts w:ascii="Arial" w:eastAsia="SimSun" w:hAnsi="Arial" w:cs="Arial"/>
        </w:rPr>
        <w:t xml:space="preserve">with the applicability of </w:t>
      </w:r>
      <w:r w:rsidR="0061448F">
        <w:rPr>
          <w:rFonts w:ascii="Arial" w:eastAsia="SimSun" w:hAnsi="Arial" w:cs="Arial"/>
        </w:rPr>
        <w:t>the recommended additional blocking requirements</w:t>
      </w:r>
      <w:r w:rsidR="00D315DC">
        <w:rPr>
          <w:rFonts w:ascii="Arial" w:eastAsia="SimSun" w:hAnsi="Arial" w:cs="Arial"/>
        </w:rPr>
        <w:t xml:space="preserve"> </w:t>
      </w:r>
      <w:r w:rsidR="009E2540">
        <w:rPr>
          <w:rFonts w:ascii="Arial" w:eastAsia="SimSun" w:hAnsi="Arial" w:cs="Arial"/>
        </w:rPr>
        <w:t>for</w:t>
      </w:r>
      <w:r w:rsidR="00A66EE4">
        <w:rPr>
          <w:rFonts w:ascii="Arial" w:eastAsia="SimSun" w:hAnsi="Arial" w:cs="Arial"/>
        </w:rPr>
        <w:t xml:space="preserve"> mass</w:t>
      </w:r>
      <w:r w:rsidR="00572D51">
        <w:rPr>
          <w:rFonts w:ascii="Arial" w:eastAsia="SimSun" w:hAnsi="Arial" w:cs="Arial"/>
        </w:rPr>
        <w:t>-</w:t>
      </w:r>
      <w:r w:rsidR="00A66EE4">
        <w:rPr>
          <w:rFonts w:ascii="Arial" w:eastAsia="SimSun" w:hAnsi="Arial" w:cs="Arial"/>
        </w:rPr>
        <w:t xml:space="preserve">market </w:t>
      </w:r>
      <w:r w:rsidR="00D81D8B">
        <w:rPr>
          <w:rFonts w:ascii="Arial" w:eastAsia="SimSun" w:hAnsi="Arial" w:cs="Arial"/>
        </w:rPr>
        <w:t>NTN UE</w:t>
      </w:r>
      <w:r w:rsidR="001E5482">
        <w:rPr>
          <w:rFonts w:ascii="Arial" w:eastAsia="SimSun" w:hAnsi="Arial" w:cs="Arial"/>
        </w:rPr>
        <w:t xml:space="preserve"> in a small form factor, such as smartphones, low cost IoT devices, etc.</w:t>
      </w:r>
      <w:r w:rsidR="008721C9">
        <w:rPr>
          <w:rFonts w:ascii="Arial" w:eastAsia="SimSun" w:hAnsi="Arial" w:cs="Arial"/>
        </w:rPr>
        <w:t xml:space="preserve"> It was also observed by test equipment manufacturers that the requirement in ECC Report 263 may not be testable due high interferer level with narrow frequency offset from wanted signal.</w:t>
      </w:r>
    </w:p>
    <w:p w14:paraId="57074470" w14:textId="1712AF91" w:rsidR="00EB769A" w:rsidRDefault="00EB769A" w:rsidP="00906F63">
      <w:pPr>
        <w:jc w:val="both"/>
        <w:rPr>
          <w:rFonts w:ascii="Arial" w:eastAsia="SimSun" w:hAnsi="Arial" w:cs="Arial"/>
        </w:rPr>
      </w:pPr>
    </w:p>
    <w:p w14:paraId="42E6081F" w14:textId="0BDE5C9E" w:rsidR="00EB769A" w:rsidRPr="00BF6FF6" w:rsidRDefault="00EB769A" w:rsidP="00906F63">
      <w:pPr>
        <w:jc w:val="both"/>
        <w:rPr>
          <w:rFonts w:ascii="Arial" w:eastAsia="SimSun" w:hAnsi="Arial" w:cs="Arial"/>
          <w:lang w:val="en-US"/>
        </w:rPr>
      </w:pPr>
      <w:r>
        <w:rPr>
          <w:rFonts w:ascii="Arial" w:eastAsia="SimSun" w:hAnsi="Arial" w:cs="Arial"/>
        </w:rPr>
        <w:t xml:space="preserve">Additional to the blocking requirement, 3GPP has also identified significant discrepancy between the emission limits in </w:t>
      </w:r>
      <w:r w:rsidRPr="00EB769A">
        <w:rPr>
          <w:rFonts w:ascii="Arial" w:eastAsia="SimSun" w:hAnsi="Arial" w:cs="Arial"/>
          <w:lang w:val="en-US"/>
        </w:rPr>
        <w:t>ETSI EN 301</w:t>
      </w:r>
      <w:r>
        <w:rPr>
          <w:rFonts w:ascii="Arial" w:eastAsia="SimSun" w:hAnsi="Arial" w:cs="Arial"/>
          <w:lang w:val="en-US"/>
        </w:rPr>
        <w:t> </w:t>
      </w:r>
      <w:r w:rsidRPr="00EB769A">
        <w:rPr>
          <w:rFonts w:ascii="Arial" w:eastAsia="SimSun" w:hAnsi="Arial" w:cs="Arial"/>
          <w:lang w:val="en-US"/>
        </w:rPr>
        <w:t>681</w:t>
      </w:r>
      <w:r>
        <w:rPr>
          <w:rFonts w:ascii="Arial" w:eastAsia="SimSun" w:hAnsi="Arial" w:cs="Arial"/>
          <w:lang w:val="en-US"/>
        </w:rPr>
        <w:t xml:space="preserve"> </w:t>
      </w:r>
      <w:r>
        <w:rPr>
          <w:rFonts w:ascii="Arial" w:eastAsia="SimSun" w:hAnsi="Arial" w:cs="Arial"/>
        </w:rPr>
        <w:t>and the current requirements in 3GPP</w:t>
      </w:r>
      <w:r w:rsidR="005D688E">
        <w:rPr>
          <w:rFonts w:ascii="Arial" w:eastAsia="SimSun" w:hAnsi="Arial" w:cs="Arial"/>
        </w:rPr>
        <w:t>.</w:t>
      </w:r>
      <w:r>
        <w:rPr>
          <w:rFonts w:ascii="Arial" w:eastAsia="SimSun" w:hAnsi="Arial" w:cs="Arial"/>
        </w:rPr>
        <w:t xml:space="preserve"> </w:t>
      </w:r>
      <w:r w:rsidR="005D688E">
        <w:rPr>
          <w:rFonts w:ascii="Arial" w:eastAsia="SimSun" w:hAnsi="Arial" w:cs="Arial"/>
        </w:rPr>
        <w:t>T</w:t>
      </w:r>
      <w:r>
        <w:rPr>
          <w:rFonts w:ascii="Arial" w:eastAsia="SimSun" w:hAnsi="Arial" w:cs="Arial"/>
        </w:rPr>
        <w:t xml:space="preserve">he ETSI emission limits are more stringent than 3GPP mask for NB-IoT and </w:t>
      </w:r>
      <w:proofErr w:type="spellStart"/>
      <w:r>
        <w:rPr>
          <w:rFonts w:ascii="Arial" w:eastAsia="SimSun" w:hAnsi="Arial" w:cs="Arial"/>
        </w:rPr>
        <w:t>eMTC</w:t>
      </w:r>
      <w:proofErr w:type="spellEnd"/>
      <w:r>
        <w:rPr>
          <w:rFonts w:ascii="Arial" w:eastAsia="SimSun" w:hAnsi="Arial" w:cs="Arial"/>
        </w:rPr>
        <w:t>. Detail</w:t>
      </w:r>
      <w:r w:rsidR="008721C9">
        <w:rPr>
          <w:rFonts w:ascii="Arial" w:eastAsia="SimSun" w:hAnsi="Arial" w:cs="Arial"/>
        </w:rPr>
        <w:t>ed</w:t>
      </w:r>
      <w:r>
        <w:rPr>
          <w:rFonts w:ascii="Arial" w:eastAsia="SimSun" w:hAnsi="Arial" w:cs="Arial"/>
        </w:rPr>
        <w:t xml:space="preserve"> information can be communicated to ETSI in the future</w:t>
      </w:r>
      <w:r w:rsidR="009C2264">
        <w:rPr>
          <w:rFonts w:ascii="Arial" w:eastAsia="SimSun" w:hAnsi="Arial" w:cs="Arial"/>
        </w:rPr>
        <w:t>, if needed</w:t>
      </w:r>
      <w:r>
        <w:rPr>
          <w:rFonts w:ascii="Arial" w:eastAsia="SimSun" w:hAnsi="Arial" w:cs="Arial"/>
        </w:rPr>
        <w:t xml:space="preserve">. </w:t>
      </w:r>
    </w:p>
    <w:p w14:paraId="51502D1E" w14:textId="77777777" w:rsidR="009E2540" w:rsidRDefault="009E2540" w:rsidP="00906F63">
      <w:pPr>
        <w:jc w:val="both"/>
        <w:rPr>
          <w:rFonts w:ascii="Arial" w:eastAsia="SimSun" w:hAnsi="Arial" w:cs="Arial"/>
        </w:rPr>
      </w:pPr>
    </w:p>
    <w:p w14:paraId="540D3475" w14:textId="218C1C09" w:rsidR="0047715D" w:rsidRDefault="009E2540" w:rsidP="00906F63">
      <w:pPr>
        <w:jc w:val="both"/>
        <w:rPr>
          <w:rFonts w:ascii="Arial" w:eastAsia="SimSun" w:hAnsi="Arial" w:cs="Arial"/>
        </w:rPr>
      </w:pPr>
      <w:r>
        <w:rPr>
          <w:rFonts w:ascii="Arial" w:eastAsia="SimSun" w:hAnsi="Arial" w:cs="Arial"/>
        </w:rPr>
        <w:t>Both the NTN operators and t</w:t>
      </w:r>
      <w:r w:rsidR="00572D51">
        <w:rPr>
          <w:rFonts w:ascii="Arial" w:eastAsia="SimSun" w:hAnsi="Arial" w:cs="Arial"/>
        </w:rPr>
        <w:t>he UE manuf</w:t>
      </w:r>
      <w:r w:rsidR="00D67451">
        <w:rPr>
          <w:rFonts w:ascii="Arial" w:eastAsia="SimSun" w:hAnsi="Arial" w:cs="Arial"/>
        </w:rPr>
        <w:t>acturers</w:t>
      </w:r>
      <w:r w:rsidR="004107FB">
        <w:rPr>
          <w:rFonts w:ascii="Arial" w:eastAsia="SimSun" w:hAnsi="Arial" w:cs="Arial"/>
        </w:rPr>
        <w:t xml:space="preserve"> also</w:t>
      </w:r>
      <w:r w:rsidR="00D67451">
        <w:rPr>
          <w:rFonts w:ascii="Arial" w:eastAsia="SimSun" w:hAnsi="Arial" w:cs="Arial"/>
        </w:rPr>
        <w:t xml:space="preserve"> </w:t>
      </w:r>
      <w:r>
        <w:rPr>
          <w:rFonts w:ascii="Arial" w:eastAsia="SimSun" w:hAnsi="Arial" w:cs="Arial"/>
        </w:rPr>
        <w:t>recognize that</w:t>
      </w:r>
      <w:r w:rsidR="009770D3">
        <w:rPr>
          <w:rFonts w:ascii="Arial" w:eastAsia="SimSun" w:hAnsi="Arial" w:cs="Arial"/>
        </w:rPr>
        <w:t xml:space="preserve">, for a UE targeting the European markets, and any other market adopting the ETSI EN requirements, the </w:t>
      </w:r>
      <w:r w:rsidR="00FB03DA">
        <w:rPr>
          <w:rFonts w:ascii="Arial" w:eastAsia="SimSun" w:hAnsi="Arial" w:cs="Arial"/>
        </w:rPr>
        <w:t>equipment</w:t>
      </w:r>
      <w:r w:rsidR="009770D3">
        <w:rPr>
          <w:rFonts w:ascii="Arial" w:eastAsia="SimSun" w:hAnsi="Arial" w:cs="Arial"/>
        </w:rPr>
        <w:t xml:space="preserve"> will </w:t>
      </w:r>
      <w:r w:rsidR="000F2393">
        <w:rPr>
          <w:rFonts w:ascii="Arial" w:eastAsia="SimSun" w:hAnsi="Arial" w:cs="Arial"/>
        </w:rPr>
        <w:t xml:space="preserve">still have </w:t>
      </w:r>
      <w:r w:rsidR="009770D3">
        <w:rPr>
          <w:rFonts w:ascii="Arial" w:eastAsia="SimSun" w:hAnsi="Arial" w:cs="Arial"/>
        </w:rPr>
        <w:t>to</w:t>
      </w:r>
      <w:r w:rsidR="00330D09">
        <w:rPr>
          <w:rFonts w:ascii="Arial" w:eastAsia="SimSun" w:hAnsi="Arial" w:cs="Arial"/>
        </w:rPr>
        <w:t xml:space="preserve"> be certified</w:t>
      </w:r>
      <w:r w:rsidR="00133ABB">
        <w:rPr>
          <w:rFonts w:ascii="Arial" w:eastAsia="SimSun" w:hAnsi="Arial" w:cs="Arial"/>
        </w:rPr>
        <w:t xml:space="preserve"> for compliance with such requirements</w:t>
      </w:r>
      <w:r w:rsidR="00BF6FF6">
        <w:rPr>
          <w:rFonts w:ascii="Arial" w:eastAsia="SimSun" w:hAnsi="Arial" w:cs="Arial"/>
        </w:rPr>
        <w:t>,</w:t>
      </w:r>
      <w:r w:rsidR="00330D09">
        <w:rPr>
          <w:rFonts w:ascii="Arial" w:eastAsia="SimSun" w:hAnsi="Arial" w:cs="Arial"/>
        </w:rPr>
        <w:t xml:space="preserve"> </w:t>
      </w:r>
      <w:proofErr w:type="gramStart"/>
      <w:r w:rsidR="00330D09">
        <w:rPr>
          <w:rFonts w:ascii="Arial" w:eastAsia="SimSun" w:hAnsi="Arial" w:cs="Arial"/>
        </w:rPr>
        <w:t>in order to</w:t>
      </w:r>
      <w:proofErr w:type="gramEnd"/>
      <w:r w:rsidR="00330D09">
        <w:rPr>
          <w:rFonts w:ascii="Arial" w:eastAsia="SimSun" w:hAnsi="Arial" w:cs="Arial"/>
        </w:rPr>
        <w:t xml:space="preserve"> be allowed in the market.</w:t>
      </w:r>
    </w:p>
    <w:p w14:paraId="5410F685" w14:textId="43F5075C" w:rsidR="00775E08" w:rsidRPr="00AC0843" w:rsidRDefault="00775E08" w:rsidP="00AC0843">
      <w:pPr>
        <w:jc w:val="both"/>
        <w:rPr>
          <w:rFonts w:ascii="Arial" w:eastAsia="SimSun" w:hAnsi="Arial" w:cs="Arial"/>
        </w:rPr>
      </w:pPr>
      <w:r w:rsidRPr="00AC0843">
        <w:rPr>
          <w:rFonts w:ascii="Arial" w:eastAsia="SimSun" w:hAnsi="Arial" w:cs="Arial"/>
        </w:rPr>
        <w:t xml:space="preserve">  </w:t>
      </w:r>
    </w:p>
    <w:p w14:paraId="7B2C3B35" w14:textId="77777777" w:rsidR="00C6073E" w:rsidRDefault="00C6073E" w:rsidP="000F63EE">
      <w:pPr>
        <w:pStyle w:val="BodyText"/>
        <w:pBdr>
          <w:bottom w:val="single" w:sz="4" w:space="1" w:color="auto"/>
        </w:pBdr>
        <w:rPr>
          <w:rFonts w:ascii="Arial" w:eastAsia="SimSun" w:hAnsi="Arial" w:cs="Arial"/>
        </w:rPr>
      </w:pPr>
    </w:p>
    <w:p w14:paraId="34CB0C12" w14:textId="77777777" w:rsidR="0087237D" w:rsidRDefault="0087237D" w:rsidP="0087237D">
      <w:pPr>
        <w:spacing w:after="120"/>
        <w:rPr>
          <w:rFonts w:ascii="Arial" w:eastAsia="SimSun" w:hAnsi="Arial" w:cs="Arial"/>
          <w:b/>
        </w:rPr>
      </w:pPr>
      <w:r>
        <w:rPr>
          <w:rFonts w:ascii="Arial" w:eastAsia="SimSun" w:hAnsi="Arial" w:cs="Arial"/>
          <w:b/>
        </w:rPr>
        <w:t>2. Actions:</w:t>
      </w:r>
    </w:p>
    <w:p w14:paraId="6C9AE395" w14:textId="667F76FC" w:rsidR="0087237D" w:rsidRDefault="0087237D" w:rsidP="0087237D">
      <w:pPr>
        <w:spacing w:after="120"/>
        <w:rPr>
          <w:rFonts w:ascii="Arial" w:eastAsia="SimSun" w:hAnsi="Arial" w:cs="Arial"/>
          <w:b/>
        </w:rPr>
      </w:pPr>
      <w:bookmarkStart w:id="1" w:name="_Hlk135074664"/>
      <w:r>
        <w:rPr>
          <w:rFonts w:ascii="Arial" w:eastAsia="SimSun" w:hAnsi="Arial" w:cs="Arial"/>
          <w:b/>
        </w:rPr>
        <w:t>To ETSI TC SES.</w:t>
      </w:r>
    </w:p>
    <w:p w14:paraId="0D19AB31" w14:textId="3489B25B" w:rsidR="0087237D" w:rsidRDefault="0087237D" w:rsidP="0087237D">
      <w:pPr>
        <w:jc w:val="both"/>
        <w:rPr>
          <w:rFonts w:ascii="Arial" w:eastAsia="SimSun" w:hAnsi="Arial" w:cs="Arial"/>
        </w:rPr>
      </w:pPr>
      <w:r>
        <w:rPr>
          <w:rFonts w:ascii="Arial" w:eastAsia="SimSun" w:hAnsi="Arial" w:cs="Arial"/>
          <w:b/>
        </w:rPr>
        <w:t xml:space="preserve">ACTION: </w:t>
      </w:r>
      <w:r w:rsidR="008C6269">
        <w:rPr>
          <w:rFonts w:ascii="Arial" w:eastAsia="SimSun" w:hAnsi="Arial" w:cs="Arial"/>
        </w:rPr>
        <w:t>3GPP RAN4 respectfully requests ETSI TC SES to</w:t>
      </w:r>
      <w:r w:rsidR="00D37331">
        <w:rPr>
          <w:rFonts w:ascii="Arial" w:eastAsia="SimSun" w:hAnsi="Arial" w:cs="Arial"/>
        </w:rPr>
        <w:t xml:space="preserve"> consider the discrepancies highlighted</w:t>
      </w:r>
      <w:r w:rsidR="00AF41B3">
        <w:rPr>
          <w:rFonts w:ascii="Arial" w:eastAsia="SimSun" w:hAnsi="Arial" w:cs="Arial"/>
        </w:rPr>
        <w:t xml:space="preserve"> by 3GPP RAN</w:t>
      </w:r>
      <w:r w:rsidR="00CD7A57">
        <w:rPr>
          <w:rFonts w:ascii="Arial" w:eastAsia="SimSun" w:hAnsi="Arial" w:cs="Arial"/>
        </w:rPr>
        <w:t xml:space="preserve">4 and the potential challenges </w:t>
      </w:r>
      <w:r w:rsidR="008721C9">
        <w:rPr>
          <w:rFonts w:ascii="Arial" w:eastAsia="SimSun" w:hAnsi="Arial" w:cs="Arial"/>
        </w:rPr>
        <w:t>observed in 3GPP.</w:t>
      </w:r>
      <w:r w:rsidR="00C0560A">
        <w:rPr>
          <w:rFonts w:ascii="Arial" w:eastAsia="SimSun" w:hAnsi="Arial" w:cs="Arial"/>
        </w:rPr>
        <w:t xml:space="preserve"> 3GPP RAN4 also respectfully asks to be updated on progress on NTN requirements in ETSI.</w:t>
      </w:r>
    </w:p>
    <w:bookmarkEnd w:id="1"/>
    <w:p w14:paraId="2CC9252F" w14:textId="77777777" w:rsidR="0087237D" w:rsidRDefault="0087237D" w:rsidP="000F63EE">
      <w:pPr>
        <w:pBdr>
          <w:bottom w:val="single" w:sz="4" w:space="1" w:color="auto"/>
        </w:pBdr>
        <w:spacing w:after="120"/>
        <w:ind w:left="993" w:hanging="993"/>
        <w:rPr>
          <w:rFonts w:ascii="Arial" w:eastAsia="SimSun" w:hAnsi="Arial" w:cs="Arial"/>
        </w:rPr>
      </w:pPr>
    </w:p>
    <w:p w14:paraId="3BA44042" w14:textId="77777777" w:rsidR="0087237D" w:rsidRDefault="0087237D" w:rsidP="0087237D">
      <w:pPr>
        <w:spacing w:after="120"/>
        <w:rPr>
          <w:rFonts w:ascii="Arial" w:eastAsia="SimSun" w:hAnsi="Arial" w:cs="Arial"/>
          <w:b/>
        </w:rPr>
      </w:pPr>
      <w:r>
        <w:rPr>
          <w:rFonts w:ascii="Arial" w:eastAsia="SimSun" w:hAnsi="Arial" w:cs="Arial"/>
          <w:b/>
        </w:rPr>
        <w:t>3. Date of Next TSG-RAN WG4 Meetings:</w:t>
      </w:r>
    </w:p>
    <w:p w14:paraId="72392E91" w14:textId="6400C86E" w:rsidR="0087237D" w:rsidRPr="008E01DC" w:rsidRDefault="0087237D" w:rsidP="008E01DC">
      <w:pPr>
        <w:pStyle w:val="BodyText"/>
        <w:rPr>
          <w:b/>
          <w:bCs/>
        </w:rPr>
      </w:pPr>
      <w:r>
        <w:rPr>
          <w:rFonts w:ascii="Arial" w:eastAsia="SimSun" w:hAnsi="Arial" w:cs="Arial"/>
          <w:bCs/>
        </w:rPr>
        <w:t>TSG-RAN4 Meeting#1</w:t>
      </w:r>
      <w:r w:rsidR="002F4C50">
        <w:rPr>
          <w:rFonts w:ascii="Arial" w:eastAsia="SimSun" w:hAnsi="Arial" w:cs="Arial"/>
          <w:bCs/>
        </w:rPr>
        <w:t>10</w:t>
      </w:r>
      <w:r>
        <w:rPr>
          <w:rFonts w:ascii="Arial" w:eastAsia="SimSun" w:hAnsi="Arial" w:cs="Arial"/>
          <w:bCs/>
        </w:rPr>
        <w:tab/>
      </w:r>
      <w:r>
        <w:rPr>
          <w:rFonts w:ascii="Arial" w:eastAsia="SimSun" w:hAnsi="Arial" w:cs="Arial"/>
          <w:bCs/>
        </w:rPr>
        <w:tab/>
        <w:t xml:space="preserve"> </w:t>
      </w:r>
      <w:r>
        <w:rPr>
          <w:rFonts w:ascii="Arial" w:eastAsia="SimSun" w:hAnsi="Arial" w:cs="Arial"/>
          <w:bCs/>
        </w:rPr>
        <w:tab/>
      </w:r>
      <w:r>
        <w:rPr>
          <w:rFonts w:ascii="Arial" w:eastAsia="SimSun" w:hAnsi="Arial" w:cs="Arial"/>
          <w:bCs/>
        </w:rPr>
        <w:tab/>
        <w:t xml:space="preserve"> </w:t>
      </w:r>
      <w:r w:rsidR="006B4668">
        <w:rPr>
          <w:rFonts w:ascii="Arial" w:eastAsia="SimSun" w:hAnsi="Arial" w:cs="Arial"/>
          <w:bCs/>
        </w:rPr>
        <w:t>26</w:t>
      </w:r>
      <w:r>
        <w:rPr>
          <w:rFonts w:ascii="Arial" w:eastAsia="SimSun" w:hAnsi="Arial" w:cs="Arial"/>
          <w:bCs/>
          <w:vertAlign w:val="superscript"/>
        </w:rPr>
        <w:t>th</w:t>
      </w:r>
      <w:r>
        <w:rPr>
          <w:rFonts w:ascii="Arial" w:eastAsia="SimSun" w:hAnsi="Arial" w:cs="Arial"/>
          <w:bCs/>
        </w:rPr>
        <w:t xml:space="preserve"> </w:t>
      </w:r>
      <w:r w:rsidR="006B4668">
        <w:rPr>
          <w:rFonts w:ascii="Arial" w:eastAsia="SimSun" w:hAnsi="Arial" w:cs="Arial"/>
          <w:bCs/>
        </w:rPr>
        <w:t>Feb – 3</w:t>
      </w:r>
      <w:r w:rsidR="006B4668" w:rsidRPr="006B4668">
        <w:rPr>
          <w:rFonts w:ascii="Arial" w:eastAsia="SimSun" w:hAnsi="Arial" w:cs="Arial"/>
          <w:bCs/>
          <w:vertAlign w:val="superscript"/>
        </w:rPr>
        <w:t>rd</w:t>
      </w:r>
      <w:r w:rsidR="006B4668">
        <w:rPr>
          <w:rFonts w:ascii="Arial" w:eastAsia="SimSun" w:hAnsi="Arial" w:cs="Arial"/>
          <w:bCs/>
        </w:rPr>
        <w:t xml:space="preserve"> March</w:t>
      </w:r>
      <w:r>
        <w:rPr>
          <w:rFonts w:ascii="Arial" w:eastAsia="SimSun" w:hAnsi="Arial" w:cs="Arial"/>
          <w:bCs/>
        </w:rPr>
        <w:t xml:space="preserve"> 202</w:t>
      </w:r>
      <w:r w:rsidR="006B4668">
        <w:rPr>
          <w:rFonts w:ascii="Arial" w:eastAsia="SimSun" w:hAnsi="Arial" w:cs="Arial"/>
          <w:bCs/>
        </w:rPr>
        <w:t>4</w:t>
      </w:r>
      <w:r>
        <w:rPr>
          <w:rFonts w:ascii="Arial" w:eastAsia="SimSun" w:hAnsi="Arial" w:cs="Arial"/>
          <w:bCs/>
        </w:rPr>
        <w:tab/>
      </w:r>
      <w:r w:rsidR="006B4668">
        <w:rPr>
          <w:rFonts w:ascii="Arial" w:eastAsia="SimSun" w:hAnsi="Arial" w:cs="Arial"/>
          <w:bCs/>
        </w:rPr>
        <w:t>Athens</w:t>
      </w:r>
      <w:r w:rsidR="00DC4CA4">
        <w:rPr>
          <w:rFonts w:ascii="Arial" w:eastAsia="SimSun" w:hAnsi="Arial" w:cs="Arial"/>
          <w:bCs/>
        </w:rPr>
        <w:t xml:space="preserve">, </w:t>
      </w:r>
      <w:r w:rsidR="006B4668">
        <w:rPr>
          <w:rFonts w:ascii="Arial" w:eastAsia="SimSun" w:hAnsi="Arial" w:cs="Arial"/>
          <w:bCs/>
        </w:rPr>
        <w:t>Greece</w:t>
      </w:r>
    </w:p>
    <w:p w14:paraId="41978D1F" w14:textId="4F163F52" w:rsidR="008E01DC" w:rsidRDefault="008E01DC" w:rsidP="008E01DC">
      <w:pPr>
        <w:tabs>
          <w:tab w:val="left" w:pos="5103"/>
        </w:tabs>
        <w:spacing w:after="120"/>
        <w:ind w:left="2268" w:hanging="2268"/>
        <w:rPr>
          <w:rFonts w:ascii="Arial" w:eastAsia="SimSun" w:hAnsi="Arial" w:cs="Arial"/>
          <w:bCs/>
        </w:rPr>
      </w:pPr>
      <w:r>
        <w:rPr>
          <w:rFonts w:ascii="Arial" w:eastAsia="SimSun" w:hAnsi="Arial" w:cs="Arial"/>
          <w:bCs/>
        </w:rPr>
        <w:t>TSG-RAN4 Meeting#1</w:t>
      </w:r>
      <w:r w:rsidR="002F4C50">
        <w:rPr>
          <w:rFonts w:ascii="Arial" w:eastAsia="SimSun" w:hAnsi="Arial" w:cs="Arial"/>
          <w:bCs/>
        </w:rPr>
        <w:t>10-bis</w:t>
      </w:r>
      <w:r>
        <w:rPr>
          <w:rFonts w:ascii="Arial" w:eastAsia="SimSun" w:hAnsi="Arial" w:cs="Arial"/>
          <w:bCs/>
        </w:rPr>
        <w:tab/>
      </w:r>
      <w:r w:rsidR="008832DF">
        <w:rPr>
          <w:rFonts w:ascii="Arial" w:eastAsia="SimSun" w:hAnsi="Arial" w:cs="Arial"/>
          <w:bCs/>
        </w:rPr>
        <w:t>1</w:t>
      </w:r>
      <w:r w:rsidR="00397E04">
        <w:rPr>
          <w:rFonts w:ascii="Arial" w:eastAsia="SimSun" w:hAnsi="Arial" w:cs="Arial"/>
          <w:bCs/>
        </w:rPr>
        <w:t>5</w:t>
      </w:r>
      <w:r w:rsidR="00730D6F" w:rsidRPr="00730D6F">
        <w:rPr>
          <w:rFonts w:ascii="Arial" w:eastAsia="SimSun" w:hAnsi="Arial" w:cs="Arial"/>
          <w:bCs/>
          <w:vertAlign w:val="superscript"/>
        </w:rPr>
        <w:t>th</w:t>
      </w:r>
      <w:r w:rsidR="00730D6F">
        <w:rPr>
          <w:rFonts w:ascii="Arial" w:eastAsia="SimSun" w:hAnsi="Arial" w:cs="Arial"/>
          <w:bCs/>
        </w:rPr>
        <w:t xml:space="preserve"> </w:t>
      </w:r>
      <w:r>
        <w:rPr>
          <w:rFonts w:ascii="Arial" w:eastAsia="SimSun" w:hAnsi="Arial" w:cs="Arial"/>
          <w:bCs/>
        </w:rPr>
        <w:t xml:space="preserve">– </w:t>
      </w:r>
      <w:r w:rsidR="00730D6F">
        <w:rPr>
          <w:rFonts w:ascii="Arial" w:eastAsia="SimSun" w:hAnsi="Arial" w:cs="Arial"/>
          <w:bCs/>
        </w:rPr>
        <w:t>1</w:t>
      </w:r>
      <w:r w:rsidR="00397E04">
        <w:rPr>
          <w:rFonts w:ascii="Arial" w:eastAsia="SimSun" w:hAnsi="Arial" w:cs="Arial"/>
          <w:bCs/>
        </w:rPr>
        <w:t>9</w:t>
      </w:r>
      <w:r>
        <w:rPr>
          <w:rFonts w:ascii="Arial" w:eastAsia="SimSun" w:hAnsi="Arial" w:cs="Arial"/>
          <w:bCs/>
          <w:vertAlign w:val="superscript"/>
        </w:rPr>
        <w:t>th</w:t>
      </w:r>
      <w:r>
        <w:rPr>
          <w:rFonts w:ascii="Arial" w:eastAsia="SimSun" w:hAnsi="Arial" w:cs="Arial"/>
          <w:bCs/>
        </w:rPr>
        <w:t xml:space="preserve"> </w:t>
      </w:r>
      <w:r w:rsidR="00397E04">
        <w:rPr>
          <w:rFonts w:ascii="Arial" w:eastAsia="SimSun" w:hAnsi="Arial" w:cs="Arial"/>
          <w:bCs/>
        </w:rPr>
        <w:t>April</w:t>
      </w:r>
      <w:r>
        <w:rPr>
          <w:rFonts w:ascii="Arial" w:eastAsia="SimSun" w:hAnsi="Arial" w:cs="Arial"/>
          <w:bCs/>
        </w:rPr>
        <w:t xml:space="preserve"> 202</w:t>
      </w:r>
      <w:r w:rsidR="006B4668">
        <w:rPr>
          <w:rFonts w:ascii="Arial" w:eastAsia="SimSun" w:hAnsi="Arial" w:cs="Arial"/>
          <w:bCs/>
        </w:rPr>
        <w:t>4</w:t>
      </w:r>
      <w:r w:rsidR="00397E04">
        <w:rPr>
          <w:rFonts w:ascii="Arial" w:eastAsia="SimSun" w:hAnsi="Arial" w:cs="Arial"/>
          <w:bCs/>
        </w:rPr>
        <w:t xml:space="preserve"> </w:t>
      </w:r>
      <w:r w:rsidR="00397E04">
        <w:rPr>
          <w:rFonts w:ascii="Arial" w:eastAsia="SimSun" w:hAnsi="Arial" w:cs="Arial"/>
          <w:bCs/>
        </w:rPr>
        <w:tab/>
      </w:r>
      <w:r>
        <w:rPr>
          <w:rFonts w:ascii="Arial" w:eastAsia="SimSun" w:hAnsi="Arial" w:cs="Arial"/>
          <w:bCs/>
        </w:rPr>
        <w:tab/>
      </w:r>
      <w:r w:rsidR="006B4668">
        <w:rPr>
          <w:rFonts w:ascii="Arial" w:eastAsia="SimSun" w:hAnsi="Arial" w:cs="Arial"/>
          <w:bCs/>
        </w:rPr>
        <w:t>(TBC)</w:t>
      </w:r>
      <w:r>
        <w:rPr>
          <w:rFonts w:ascii="Arial" w:eastAsia="SimSun" w:hAnsi="Arial" w:cs="Arial"/>
          <w:bCs/>
        </w:rPr>
        <w:t xml:space="preserve">, </w:t>
      </w:r>
      <w:r w:rsidR="006B4668">
        <w:rPr>
          <w:rFonts w:ascii="Arial" w:eastAsia="SimSun" w:hAnsi="Arial" w:cs="Arial"/>
          <w:bCs/>
        </w:rPr>
        <w:t>China</w:t>
      </w:r>
    </w:p>
    <w:p w14:paraId="148E452B" w14:textId="77777777" w:rsidR="0087237D" w:rsidRPr="00A819CB" w:rsidRDefault="0087237D" w:rsidP="00A819CB">
      <w:pPr>
        <w:pStyle w:val="BodyText"/>
        <w:rPr>
          <w:rFonts w:ascii="Arial" w:eastAsia="SimSun" w:hAnsi="Arial" w:cs="Arial"/>
          <w:b/>
        </w:rPr>
      </w:pPr>
    </w:p>
    <w:sectPr w:rsidR="0087237D" w:rsidRPr="00A819CB">
      <w:footerReference w:type="even"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EDE57" w14:textId="77777777" w:rsidR="004B4DC0" w:rsidRDefault="004B4DC0">
      <w:r>
        <w:separator/>
      </w:r>
    </w:p>
  </w:endnote>
  <w:endnote w:type="continuationSeparator" w:id="0">
    <w:p w14:paraId="58715917" w14:textId="77777777" w:rsidR="004B4DC0" w:rsidRDefault="004B4DC0">
      <w:r>
        <w:continuationSeparator/>
      </w:r>
    </w:p>
  </w:endnote>
  <w:endnote w:type="continuationNotice" w:id="1">
    <w:p w14:paraId="641DF443" w14:textId="77777777" w:rsidR="004B4DC0" w:rsidRDefault="004B4D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0EB26" w14:textId="3455BC0F" w:rsidR="001E7B44" w:rsidRDefault="001E7B44">
    <w:pPr>
      <w:pStyle w:val="Footer"/>
    </w:pPr>
    <w:r>
      <w:rPr>
        <w:noProof/>
      </w:rPr>
      <mc:AlternateContent>
        <mc:Choice Requires="wps">
          <w:drawing>
            <wp:anchor distT="0" distB="0" distL="0" distR="0" simplePos="0" relativeHeight="251658240" behindDoc="0" locked="0" layoutInCell="1" allowOverlap="1" wp14:anchorId="581C5ED8" wp14:editId="3AACFA0A">
              <wp:simplePos x="635" y="635"/>
              <wp:positionH relativeFrom="page">
                <wp:align>left</wp:align>
              </wp:positionH>
              <wp:positionV relativeFrom="page">
                <wp:align>bottom</wp:align>
              </wp:positionV>
              <wp:extent cx="443865" cy="443865"/>
              <wp:effectExtent l="0" t="0" r="1270" b="0"/>
              <wp:wrapNone/>
              <wp:docPr id="1593083951" name="Text Box 1593083951"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38149C" w14:textId="007B6C88" w:rsidR="001E7B44" w:rsidRPr="001E7B44" w:rsidRDefault="001E7B44" w:rsidP="001E7B44">
                          <w:pPr>
                            <w:rPr>
                              <w:rFonts w:ascii="Calibri" w:eastAsia="Calibri" w:hAnsi="Calibri" w:cs="Calibri"/>
                              <w:noProof/>
                              <w:color w:val="000000"/>
                              <w:sz w:val="14"/>
                              <w:szCs w:val="14"/>
                            </w:rPr>
                          </w:pPr>
                          <w:r w:rsidRPr="001E7B44">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81C5ED8" id="_x0000_t202" coordsize="21600,21600" o:spt="202" path="m,l,21600r21600,l21600,xe">
              <v:stroke joinstyle="miter"/>
              <v:path gradientshapeok="t" o:connecttype="rect"/>
            </v:shapetype>
            <v:shape id="Text Box 2" o:spid="_x0000_s1026" type="#_x0000_t202" alt="RESTRICTED | © INMARSAT"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1638149C" w14:textId="007B6C88" w:rsidR="001E7B44" w:rsidRPr="001E7B44" w:rsidRDefault="001E7B44" w:rsidP="001E7B44">
                    <w:pPr>
                      <w:rPr>
                        <w:rFonts w:ascii="Calibri" w:eastAsia="Calibri" w:hAnsi="Calibri" w:cs="Calibri"/>
                        <w:noProof/>
                        <w:color w:val="000000"/>
                        <w:sz w:val="14"/>
                        <w:szCs w:val="14"/>
                      </w:rPr>
                    </w:pPr>
                    <w:r w:rsidRPr="001E7B44">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2B2C9" w14:textId="69254454" w:rsidR="001E7B44" w:rsidRDefault="001E7B44">
    <w:pPr>
      <w:pStyle w:val="Footer"/>
    </w:pPr>
    <w:r>
      <w:rPr>
        <w:noProof/>
      </w:rPr>
      <mc:AlternateContent>
        <mc:Choice Requires="wps">
          <w:drawing>
            <wp:anchor distT="0" distB="0" distL="0" distR="0" simplePos="0" relativeHeight="251658241" behindDoc="0" locked="0" layoutInCell="1" allowOverlap="1" wp14:anchorId="55BB3EF4" wp14:editId="2929C216">
              <wp:simplePos x="635" y="635"/>
              <wp:positionH relativeFrom="page">
                <wp:align>left</wp:align>
              </wp:positionH>
              <wp:positionV relativeFrom="page">
                <wp:align>bottom</wp:align>
              </wp:positionV>
              <wp:extent cx="443865" cy="443865"/>
              <wp:effectExtent l="0" t="0" r="1270" b="0"/>
              <wp:wrapNone/>
              <wp:docPr id="1894266985" name="Text Box 1894266985"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10415D" w14:textId="5BA841FC" w:rsidR="001E7B44" w:rsidRPr="001E7B44" w:rsidRDefault="001E7B44" w:rsidP="001E7B44">
                          <w:pPr>
                            <w:rPr>
                              <w:rFonts w:ascii="Calibri" w:eastAsia="Calibri" w:hAnsi="Calibri" w:cs="Calibri"/>
                              <w:noProof/>
                              <w:color w:val="000000"/>
                              <w:sz w:val="14"/>
                              <w:szCs w:val="14"/>
                            </w:rPr>
                          </w:pPr>
                          <w:r w:rsidRPr="001E7B44">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5BB3EF4" id="_x0000_t202" coordsize="21600,21600" o:spt="202" path="m,l,21600r21600,l21600,xe">
              <v:stroke joinstyle="miter"/>
              <v:path gradientshapeok="t" o:connecttype="rect"/>
            </v:shapetype>
            <v:shape id="Text Box 1" o:spid="_x0000_s1027" type="#_x0000_t202" alt="RESTRICTED | © INMARSAT"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0510415D" w14:textId="5BA841FC" w:rsidR="001E7B44" w:rsidRPr="001E7B44" w:rsidRDefault="001E7B44" w:rsidP="001E7B44">
                    <w:pPr>
                      <w:rPr>
                        <w:rFonts w:ascii="Calibri" w:eastAsia="Calibri" w:hAnsi="Calibri" w:cs="Calibri"/>
                        <w:noProof/>
                        <w:color w:val="000000"/>
                        <w:sz w:val="14"/>
                        <w:szCs w:val="14"/>
                      </w:rPr>
                    </w:pPr>
                    <w:r w:rsidRPr="001E7B44">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E8405" w14:textId="77777777" w:rsidR="004B4DC0" w:rsidRDefault="004B4DC0">
      <w:r>
        <w:separator/>
      </w:r>
    </w:p>
  </w:footnote>
  <w:footnote w:type="continuationSeparator" w:id="0">
    <w:p w14:paraId="3F51D40B" w14:textId="77777777" w:rsidR="004B4DC0" w:rsidRDefault="004B4DC0">
      <w:r>
        <w:continuationSeparator/>
      </w:r>
    </w:p>
  </w:footnote>
  <w:footnote w:type="continuationNotice" w:id="1">
    <w:p w14:paraId="61428F1B" w14:textId="77777777" w:rsidR="004B4DC0" w:rsidRDefault="004B4D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71531"/>
    <w:multiLevelType w:val="hybridMultilevel"/>
    <w:tmpl w:val="9A8A17AC"/>
    <w:lvl w:ilvl="0" w:tplc="4202C932">
      <w:start w:val="1"/>
      <w:numFmt w:val="bullet"/>
      <w:lvlText w:val=""/>
      <w:lvlJc w:val="left"/>
      <w:pPr>
        <w:ind w:left="420" w:hanging="420"/>
      </w:pPr>
      <w:rPr>
        <w:rFonts w:ascii="Symbol" w:eastAsia="MS Mincho" w:hAnsi="Symbol" w:cs="Times New Roman"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9A3B0A"/>
    <w:multiLevelType w:val="multilevel"/>
    <w:tmpl w:val="4836BB50"/>
    <w:lvl w:ilvl="0">
      <w:start w:val="1"/>
      <w:numFmt w:val="decimal"/>
      <w:lvlText w:val="[%1]"/>
      <w:lvlJc w:val="left"/>
      <w:pPr>
        <w:tabs>
          <w:tab w:val="num" w:pos="-2583"/>
        </w:tabs>
        <w:ind w:left="-2583" w:hanging="369"/>
      </w:pPr>
      <w:rPr>
        <w:rFonts w:ascii="Times New Roman" w:hAnsi="Times New Roman" w:cs="Times New Roman" w:hint="default"/>
      </w:rPr>
    </w:lvl>
    <w:lvl w:ilvl="1">
      <w:start w:val="1"/>
      <w:numFmt w:val="lowerLetter"/>
      <w:lvlText w:val="%2."/>
      <w:lvlJc w:val="left"/>
      <w:pPr>
        <w:ind w:left="-1512" w:hanging="360"/>
      </w:pPr>
      <w:rPr>
        <w:rFonts w:ascii="Times New Roman" w:hAnsi="Times New Roman" w:cs="Times New Roman" w:hint="default"/>
      </w:rPr>
    </w:lvl>
    <w:lvl w:ilvl="2">
      <w:start w:val="1"/>
      <w:numFmt w:val="lowerRoman"/>
      <w:lvlText w:val="%3."/>
      <w:lvlJc w:val="right"/>
      <w:pPr>
        <w:ind w:left="-792" w:hanging="180"/>
      </w:pPr>
      <w:rPr>
        <w:rFonts w:ascii="Times New Roman" w:hAnsi="Times New Roman" w:cs="Times New Roman" w:hint="default"/>
      </w:rPr>
    </w:lvl>
    <w:lvl w:ilvl="3">
      <w:start w:val="1"/>
      <w:numFmt w:val="decimal"/>
      <w:lvlText w:val="%4."/>
      <w:lvlJc w:val="left"/>
      <w:pPr>
        <w:ind w:left="-72" w:hanging="360"/>
      </w:pPr>
      <w:rPr>
        <w:rFonts w:ascii="Times New Roman" w:hAnsi="Times New Roman" w:cs="Times New Roman" w:hint="default"/>
      </w:rPr>
    </w:lvl>
    <w:lvl w:ilvl="4">
      <w:start w:val="1"/>
      <w:numFmt w:val="lowerLetter"/>
      <w:lvlText w:val="%5."/>
      <w:lvlJc w:val="left"/>
      <w:pPr>
        <w:ind w:left="648" w:hanging="360"/>
      </w:pPr>
      <w:rPr>
        <w:rFonts w:ascii="Times New Roman" w:hAnsi="Times New Roman" w:cs="Times New Roman" w:hint="default"/>
      </w:rPr>
    </w:lvl>
    <w:lvl w:ilvl="5">
      <w:start w:val="1"/>
      <w:numFmt w:val="lowerRoman"/>
      <w:lvlText w:val="%6."/>
      <w:lvlJc w:val="right"/>
      <w:pPr>
        <w:ind w:left="1368" w:hanging="180"/>
      </w:pPr>
      <w:rPr>
        <w:rFonts w:ascii="Times New Roman" w:hAnsi="Times New Roman" w:cs="Times New Roman" w:hint="default"/>
      </w:rPr>
    </w:lvl>
    <w:lvl w:ilvl="6">
      <w:start w:val="1"/>
      <w:numFmt w:val="decimal"/>
      <w:lvlText w:val="%7."/>
      <w:lvlJc w:val="left"/>
      <w:pPr>
        <w:ind w:left="2088" w:hanging="360"/>
      </w:pPr>
      <w:rPr>
        <w:rFonts w:ascii="Times New Roman" w:hAnsi="Times New Roman" w:cs="Times New Roman" w:hint="default"/>
      </w:rPr>
    </w:lvl>
    <w:lvl w:ilvl="7">
      <w:start w:val="1"/>
      <w:numFmt w:val="lowerLetter"/>
      <w:lvlText w:val="%8."/>
      <w:lvlJc w:val="left"/>
      <w:pPr>
        <w:ind w:left="2808" w:hanging="360"/>
      </w:pPr>
      <w:rPr>
        <w:rFonts w:ascii="Times New Roman" w:hAnsi="Times New Roman" w:cs="Times New Roman" w:hint="default"/>
      </w:rPr>
    </w:lvl>
    <w:lvl w:ilvl="8">
      <w:start w:val="1"/>
      <w:numFmt w:val="lowerRoman"/>
      <w:lvlText w:val="%9."/>
      <w:lvlJc w:val="right"/>
      <w:pPr>
        <w:ind w:left="3528" w:hanging="180"/>
      </w:pPr>
      <w:rPr>
        <w:rFonts w:ascii="Times New Roman" w:hAnsi="Times New Roman" w:cs="Times New Roman" w:hint="default"/>
      </w:rPr>
    </w:lvl>
  </w:abstractNum>
  <w:abstractNum w:abstractNumId="4" w15:restartNumberingAfterBreak="0">
    <w:nsid w:val="11192A1D"/>
    <w:multiLevelType w:val="hybridMultilevel"/>
    <w:tmpl w:val="8E98C56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CC6AE4"/>
    <w:multiLevelType w:val="hybridMultilevel"/>
    <w:tmpl w:val="1EC6FBD2"/>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rPr>
        <w:rFonts w:hint="default"/>
      </w:rPr>
    </w:lvl>
    <w:lvl w:ilvl="3" w:tplc="9A1468D4">
      <w:start w:val="1"/>
      <w:numFmt w:val="bullet"/>
      <w:lvlText w:val="−"/>
      <w:lvlJc w:val="left"/>
      <w:pPr>
        <w:ind w:left="2520" w:hanging="360"/>
      </w:pPr>
      <w:rPr>
        <w:rFonts w:ascii="Calibri" w:hAnsi="Calibri" w:hint="default"/>
      </w:rPr>
    </w:lvl>
    <w:lvl w:ilvl="4" w:tplc="4BCE8DF0">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22003F7"/>
    <w:multiLevelType w:val="hybridMultilevel"/>
    <w:tmpl w:val="663EBF0E"/>
    <w:lvl w:ilvl="0" w:tplc="0EE4B47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25EF6"/>
    <w:multiLevelType w:val="hybridMultilevel"/>
    <w:tmpl w:val="BD1A2A5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9"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40775D8"/>
    <w:multiLevelType w:val="hybridMultilevel"/>
    <w:tmpl w:val="7CE25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2B29D7"/>
    <w:multiLevelType w:val="hybridMultilevel"/>
    <w:tmpl w:val="9C307F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22A6D"/>
    <w:multiLevelType w:val="hybridMultilevel"/>
    <w:tmpl w:val="7012DFF2"/>
    <w:lvl w:ilvl="0" w:tplc="A588F33A">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D7026"/>
    <w:multiLevelType w:val="hybridMultilevel"/>
    <w:tmpl w:val="41EC5054"/>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5F7F8B"/>
    <w:multiLevelType w:val="hybridMultilevel"/>
    <w:tmpl w:val="8DD010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D54CA7"/>
    <w:multiLevelType w:val="hybridMultilevel"/>
    <w:tmpl w:val="E53CCF7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356D4E3C"/>
    <w:multiLevelType w:val="hybridMultilevel"/>
    <w:tmpl w:val="50D2D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D4205"/>
    <w:multiLevelType w:val="hybridMultilevel"/>
    <w:tmpl w:val="F1026B70"/>
    <w:lvl w:ilvl="0" w:tplc="041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40425D12"/>
    <w:multiLevelType w:val="hybridMultilevel"/>
    <w:tmpl w:val="9F146EF0"/>
    <w:lvl w:ilvl="0" w:tplc="C6DA1A48">
      <w:numFmt w:val="bullet"/>
      <w:lvlText w:val="-"/>
      <w:lvlJc w:val="left"/>
      <w:pPr>
        <w:ind w:left="340" w:hanging="420"/>
      </w:pPr>
      <w:rPr>
        <w:rFonts w:ascii="Arial" w:eastAsia="MS Mincho" w:hAnsi="Arial" w:cs="Arial" w:hint="default"/>
      </w:rPr>
    </w:lvl>
    <w:lvl w:ilvl="1" w:tplc="04090003" w:tentative="1">
      <w:start w:val="1"/>
      <w:numFmt w:val="bullet"/>
      <w:lvlText w:val=""/>
      <w:lvlJc w:val="left"/>
      <w:pPr>
        <w:ind w:left="760" w:hanging="420"/>
      </w:pPr>
      <w:rPr>
        <w:rFonts w:ascii="Wingdings" w:hAnsi="Wingdings" w:hint="default"/>
      </w:rPr>
    </w:lvl>
    <w:lvl w:ilvl="2" w:tplc="04090005" w:tentative="1">
      <w:start w:val="1"/>
      <w:numFmt w:val="bullet"/>
      <w:lvlText w:val=""/>
      <w:lvlJc w:val="left"/>
      <w:pPr>
        <w:ind w:left="1180" w:hanging="420"/>
      </w:pPr>
      <w:rPr>
        <w:rFonts w:ascii="Wingdings" w:hAnsi="Wingdings" w:hint="default"/>
      </w:rPr>
    </w:lvl>
    <w:lvl w:ilvl="3" w:tplc="04090001" w:tentative="1">
      <w:start w:val="1"/>
      <w:numFmt w:val="bullet"/>
      <w:lvlText w:val=""/>
      <w:lvlJc w:val="left"/>
      <w:pPr>
        <w:ind w:left="1600" w:hanging="420"/>
      </w:pPr>
      <w:rPr>
        <w:rFonts w:ascii="Wingdings" w:hAnsi="Wingdings" w:hint="default"/>
      </w:rPr>
    </w:lvl>
    <w:lvl w:ilvl="4" w:tplc="04090003" w:tentative="1">
      <w:start w:val="1"/>
      <w:numFmt w:val="bullet"/>
      <w:lvlText w:val=""/>
      <w:lvlJc w:val="left"/>
      <w:pPr>
        <w:ind w:left="2020" w:hanging="420"/>
      </w:pPr>
      <w:rPr>
        <w:rFonts w:ascii="Wingdings" w:hAnsi="Wingdings" w:hint="default"/>
      </w:rPr>
    </w:lvl>
    <w:lvl w:ilvl="5" w:tplc="04090005" w:tentative="1">
      <w:start w:val="1"/>
      <w:numFmt w:val="bullet"/>
      <w:lvlText w:val=""/>
      <w:lvlJc w:val="left"/>
      <w:pPr>
        <w:ind w:left="2440" w:hanging="420"/>
      </w:pPr>
      <w:rPr>
        <w:rFonts w:ascii="Wingdings" w:hAnsi="Wingdings" w:hint="default"/>
      </w:rPr>
    </w:lvl>
    <w:lvl w:ilvl="6" w:tplc="04090001" w:tentative="1">
      <w:start w:val="1"/>
      <w:numFmt w:val="bullet"/>
      <w:lvlText w:val=""/>
      <w:lvlJc w:val="left"/>
      <w:pPr>
        <w:ind w:left="2860" w:hanging="420"/>
      </w:pPr>
      <w:rPr>
        <w:rFonts w:ascii="Wingdings" w:hAnsi="Wingdings" w:hint="default"/>
      </w:rPr>
    </w:lvl>
    <w:lvl w:ilvl="7" w:tplc="04090003" w:tentative="1">
      <w:start w:val="1"/>
      <w:numFmt w:val="bullet"/>
      <w:lvlText w:val=""/>
      <w:lvlJc w:val="left"/>
      <w:pPr>
        <w:ind w:left="3280" w:hanging="420"/>
      </w:pPr>
      <w:rPr>
        <w:rFonts w:ascii="Wingdings" w:hAnsi="Wingdings" w:hint="default"/>
      </w:rPr>
    </w:lvl>
    <w:lvl w:ilvl="8" w:tplc="04090005" w:tentative="1">
      <w:start w:val="1"/>
      <w:numFmt w:val="bullet"/>
      <w:lvlText w:val=""/>
      <w:lvlJc w:val="left"/>
      <w:pPr>
        <w:ind w:left="3700" w:hanging="420"/>
      </w:pPr>
      <w:rPr>
        <w:rFonts w:ascii="Wingdings" w:hAnsi="Wingdings" w:hint="default"/>
      </w:rPr>
    </w:lvl>
  </w:abstractNum>
  <w:abstractNum w:abstractNumId="28" w15:restartNumberingAfterBreak="0">
    <w:nsid w:val="40956256"/>
    <w:multiLevelType w:val="hybridMultilevel"/>
    <w:tmpl w:val="9EACC29C"/>
    <w:lvl w:ilvl="0" w:tplc="5046E80A">
      <w:start w:val="1"/>
      <w:numFmt w:val="bullet"/>
      <w:lvlText w:val="-"/>
      <w:lvlJc w:val="left"/>
      <w:pPr>
        <w:tabs>
          <w:tab w:val="num" w:pos="720"/>
        </w:tabs>
        <w:ind w:left="720" w:hanging="360"/>
      </w:pPr>
      <w:rPr>
        <w:rFonts w:ascii="SimSun" w:hAnsi="SimSun" w:hint="default"/>
      </w:rPr>
    </w:lvl>
    <w:lvl w:ilvl="1" w:tplc="4C7EDB60" w:tentative="1">
      <w:start w:val="1"/>
      <w:numFmt w:val="bullet"/>
      <w:lvlText w:val="-"/>
      <w:lvlJc w:val="left"/>
      <w:pPr>
        <w:tabs>
          <w:tab w:val="num" w:pos="1440"/>
        </w:tabs>
        <w:ind w:left="1440" w:hanging="360"/>
      </w:pPr>
      <w:rPr>
        <w:rFonts w:ascii="SimSun" w:hAnsi="SimSun" w:hint="default"/>
      </w:rPr>
    </w:lvl>
    <w:lvl w:ilvl="2" w:tplc="B52A8012" w:tentative="1">
      <w:start w:val="1"/>
      <w:numFmt w:val="bullet"/>
      <w:lvlText w:val="-"/>
      <w:lvlJc w:val="left"/>
      <w:pPr>
        <w:tabs>
          <w:tab w:val="num" w:pos="2160"/>
        </w:tabs>
        <w:ind w:left="2160" w:hanging="360"/>
      </w:pPr>
      <w:rPr>
        <w:rFonts w:ascii="SimSun" w:hAnsi="SimSun" w:hint="default"/>
      </w:rPr>
    </w:lvl>
    <w:lvl w:ilvl="3" w:tplc="9B7C8056" w:tentative="1">
      <w:start w:val="1"/>
      <w:numFmt w:val="bullet"/>
      <w:lvlText w:val="-"/>
      <w:lvlJc w:val="left"/>
      <w:pPr>
        <w:tabs>
          <w:tab w:val="num" w:pos="2880"/>
        </w:tabs>
        <w:ind w:left="2880" w:hanging="360"/>
      </w:pPr>
      <w:rPr>
        <w:rFonts w:ascii="SimSun" w:hAnsi="SimSun" w:hint="default"/>
      </w:rPr>
    </w:lvl>
    <w:lvl w:ilvl="4" w:tplc="CC1620B6" w:tentative="1">
      <w:start w:val="1"/>
      <w:numFmt w:val="bullet"/>
      <w:lvlText w:val="-"/>
      <w:lvlJc w:val="left"/>
      <w:pPr>
        <w:tabs>
          <w:tab w:val="num" w:pos="3600"/>
        </w:tabs>
        <w:ind w:left="3600" w:hanging="360"/>
      </w:pPr>
      <w:rPr>
        <w:rFonts w:ascii="SimSun" w:hAnsi="SimSun" w:hint="default"/>
      </w:rPr>
    </w:lvl>
    <w:lvl w:ilvl="5" w:tplc="2C54E24A" w:tentative="1">
      <w:start w:val="1"/>
      <w:numFmt w:val="bullet"/>
      <w:lvlText w:val="-"/>
      <w:lvlJc w:val="left"/>
      <w:pPr>
        <w:tabs>
          <w:tab w:val="num" w:pos="4320"/>
        </w:tabs>
        <w:ind w:left="4320" w:hanging="360"/>
      </w:pPr>
      <w:rPr>
        <w:rFonts w:ascii="SimSun" w:hAnsi="SimSun" w:hint="default"/>
      </w:rPr>
    </w:lvl>
    <w:lvl w:ilvl="6" w:tplc="E62A9FAC" w:tentative="1">
      <w:start w:val="1"/>
      <w:numFmt w:val="bullet"/>
      <w:lvlText w:val="-"/>
      <w:lvlJc w:val="left"/>
      <w:pPr>
        <w:tabs>
          <w:tab w:val="num" w:pos="5040"/>
        </w:tabs>
        <w:ind w:left="5040" w:hanging="360"/>
      </w:pPr>
      <w:rPr>
        <w:rFonts w:ascii="SimSun" w:hAnsi="SimSun" w:hint="default"/>
      </w:rPr>
    </w:lvl>
    <w:lvl w:ilvl="7" w:tplc="2088521C" w:tentative="1">
      <w:start w:val="1"/>
      <w:numFmt w:val="bullet"/>
      <w:lvlText w:val="-"/>
      <w:lvlJc w:val="left"/>
      <w:pPr>
        <w:tabs>
          <w:tab w:val="num" w:pos="5760"/>
        </w:tabs>
        <w:ind w:left="5760" w:hanging="360"/>
      </w:pPr>
      <w:rPr>
        <w:rFonts w:ascii="SimSun" w:hAnsi="SimSun" w:hint="default"/>
      </w:rPr>
    </w:lvl>
    <w:lvl w:ilvl="8" w:tplc="899CBC5C" w:tentative="1">
      <w:start w:val="1"/>
      <w:numFmt w:val="bullet"/>
      <w:lvlText w:val="-"/>
      <w:lvlJc w:val="left"/>
      <w:pPr>
        <w:tabs>
          <w:tab w:val="num" w:pos="6480"/>
        </w:tabs>
        <w:ind w:left="6480" w:hanging="360"/>
      </w:pPr>
      <w:rPr>
        <w:rFonts w:ascii="SimSun" w:hAnsi="SimSun" w:hint="default"/>
      </w:rPr>
    </w:lvl>
  </w:abstractNum>
  <w:abstractNum w:abstractNumId="29" w15:restartNumberingAfterBreak="0">
    <w:nsid w:val="45FB631B"/>
    <w:multiLevelType w:val="hybridMultilevel"/>
    <w:tmpl w:val="9FD09582"/>
    <w:lvl w:ilvl="0" w:tplc="FFFFFFFF">
      <w:start w:val="1"/>
      <w:numFmt w:val="bullet"/>
      <w:lvlText w:val=""/>
      <w:lvlJc w:val="left"/>
      <w:pPr>
        <w:ind w:left="420" w:hanging="420"/>
      </w:pPr>
      <w:rPr>
        <w:rFonts w:ascii="Symbol" w:hAnsi="Symbol" w:hint="default"/>
      </w:rPr>
    </w:lvl>
    <w:lvl w:ilvl="1" w:tplc="2A209CB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752A13"/>
    <w:multiLevelType w:val="hybridMultilevel"/>
    <w:tmpl w:val="C7E2B002"/>
    <w:lvl w:ilvl="0" w:tplc="04190005">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1"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tentative="1">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BD1BCB"/>
    <w:multiLevelType w:val="hybridMultilevel"/>
    <w:tmpl w:val="F826837E"/>
    <w:lvl w:ilvl="0" w:tplc="0526FAC2">
      <w:start w:val="1"/>
      <w:numFmt w:val="bullet"/>
      <w:lvlText w:val="•"/>
      <w:lvlJc w:val="left"/>
      <w:pPr>
        <w:tabs>
          <w:tab w:val="num" w:pos="720"/>
        </w:tabs>
        <w:ind w:left="720" w:hanging="360"/>
      </w:pPr>
      <w:rPr>
        <w:rFonts w:ascii="Arial" w:hAnsi="Arial" w:hint="default"/>
      </w:rPr>
    </w:lvl>
    <w:lvl w:ilvl="1" w:tplc="B154877A" w:tentative="1">
      <w:start w:val="1"/>
      <w:numFmt w:val="bullet"/>
      <w:lvlText w:val="•"/>
      <w:lvlJc w:val="left"/>
      <w:pPr>
        <w:tabs>
          <w:tab w:val="num" w:pos="1440"/>
        </w:tabs>
        <w:ind w:left="1440" w:hanging="360"/>
      </w:pPr>
      <w:rPr>
        <w:rFonts w:ascii="Arial" w:hAnsi="Arial" w:hint="default"/>
      </w:rPr>
    </w:lvl>
    <w:lvl w:ilvl="2" w:tplc="E39C8B6A" w:tentative="1">
      <w:start w:val="1"/>
      <w:numFmt w:val="bullet"/>
      <w:lvlText w:val="•"/>
      <w:lvlJc w:val="left"/>
      <w:pPr>
        <w:tabs>
          <w:tab w:val="num" w:pos="2160"/>
        </w:tabs>
        <w:ind w:left="2160" w:hanging="360"/>
      </w:pPr>
      <w:rPr>
        <w:rFonts w:ascii="Arial" w:hAnsi="Arial" w:hint="default"/>
      </w:rPr>
    </w:lvl>
    <w:lvl w:ilvl="3" w:tplc="0C568ADE" w:tentative="1">
      <w:start w:val="1"/>
      <w:numFmt w:val="bullet"/>
      <w:lvlText w:val="•"/>
      <w:lvlJc w:val="left"/>
      <w:pPr>
        <w:tabs>
          <w:tab w:val="num" w:pos="2880"/>
        </w:tabs>
        <w:ind w:left="2880" w:hanging="360"/>
      </w:pPr>
      <w:rPr>
        <w:rFonts w:ascii="Arial" w:hAnsi="Arial" w:hint="default"/>
      </w:rPr>
    </w:lvl>
    <w:lvl w:ilvl="4" w:tplc="FF2496F6" w:tentative="1">
      <w:start w:val="1"/>
      <w:numFmt w:val="bullet"/>
      <w:lvlText w:val="•"/>
      <w:lvlJc w:val="left"/>
      <w:pPr>
        <w:tabs>
          <w:tab w:val="num" w:pos="3600"/>
        </w:tabs>
        <w:ind w:left="3600" w:hanging="360"/>
      </w:pPr>
      <w:rPr>
        <w:rFonts w:ascii="Arial" w:hAnsi="Arial" w:hint="default"/>
      </w:rPr>
    </w:lvl>
    <w:lvl w:ilvl="5" w:tplc="FF36684E" w:tentative="1">
      <w:start w:val="1"/>
      <w:numFmt w:val="bullet"/>
      <w:lvlText w:val="•"/>
      <w:lvlJc w:val="left"/>
      <w:pPr>
        <w:tabs>
          <w:tab w:val="num" w:pos="4320"/>
        </w:tabs>
        <w:ind w:left="4320" w:hanging="360"/>
      </w:pPr>
      <w:rPr>
        <w:rFonts w:ascii="Arial" w:hAnsi="Arial" w:hint="default"/>
      </w:rPr>
    </w:lvl>
    <w:lvl w:ilvl="6" w:tplc="1744ED86" w:tentative="1">
      <w:start w:val="1"/>
      <w:numFmt w:val="bullet"/>
      <w:lvlText w:val="•"/>
      <w:lvlJc w:val="left"/>
      <w:pPr>
        <w:tabs>
          <w:tab w:val="num" w:pos="5040"/>
        </w:tabs>
        <w:ind w:left="5040" w:hanging="360"/>
      </w:pPr>
      <w:rPr>
        <w:rFonts w:ascii="Arial" w:hAnsi="Arial" w:hint="default"/>
      </w:rPr>
    </w:lvl>
    <w:lvl w:ilvl="7" w:tplc="C1B022B4" w:tentative="1">
      <w:start w:val="1"/>
      <w:numFmt w:val="bullet"/>
      <w:lvlText w:val="•"/>
      <w:lvlJc w:val="left"/>
      <w:pPr>
        <w:tabs>
          <w:tab w:val="num" w:pos="5760"/>
        </w:tabs>
        <w:ind w:left="5760" w:hanging="360"/>
      </w:pPr>
      <w:rPr>
        <w:rFonts w:ascii="Arial" w:hAnsi="Arial" w:hint="default"/>
      </w:rPr>
    </w:lvl>
    <w:lvl w:ilvl="8" w:tplc="A7366F1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4" w15:restartNumberingAfterBreak="0">
    <w:nsid w:val="5DB357C8"/>
    <w:multiLevelType w:val="hybridMultilevel"/>
    <w:tmpl w:val="BCF82386"/>
    <w:lvl w:ilvl="0" w:tplc="2A6CDEA6">
      <w:start w:val="1"/>
      <w:numFmt w:val="bullet"/>
      <w:lvlText w:val="-"/>
      <w:lvlJc w:val="left"/>
      <w:pPr>
        <w:tabs>
          <w:tab w:val="num" w:pos="720"/>
        </w:tabs>
        <w:ind w:left="720" w:hanging="360"/>
      </w:pPr>
      <w:rPr>
        <w:rFonts w:ascii="SimSun" w:hAnsi="SimSun" w:hint="default"/>
      </w:rPr>
    </w:lvl>
    <w:lvl w:ilvl="1" w:tplc="41F4BEC8" w:tentative="1">
      <w:start w:val="1"/>
      <w:numFmt w:val="bullet"/>
      <w:lvlText w:val="-"/>
      <w:lvlJc w:val="left"/>
      <w:pPr>
        <w:tabs>
          <w:tab w:val="num" w:pos="1440"/>
        </w:tabs>
        <w:ind w:left="1440" w:hanging="360"/>
      </w:pPr>
      <w:rPr>
        <w:rFonts w:ascii="SimSun" w:hAnsi="SimSun" w:hint="default"/>
      </w:rPr>
    </w:lvl>
    <w:lvl w:ilvl="2" w:tplc="8D12630E" w:tentative="1">
      <w:start w:val="1"/>
      <w:numFmt w:val="bullet"/>
      <w:lvlText w:val="-"/>
      <w:lvlJc w:val="left"/>
      <w:pPr>
        <w:tabs>
          <w:tab w:val="num" w:pos="2160"/>
        </w:tabs>
        <w:ind w:left="2160" w:hanging="360"/>
      </w:pPr>
      <w:rPr>
        <w:rFonts w:ascii="SimSun" w:hAnsi="SimSun" w:hint="default"/>
      </w:rPr>
    </w:lvl>
    <w:lvl w:ilvl="3" w:tplc="AEEAF008" w:tentative="1">
      <w:start w:val="1"/>
      <w:numFmt w:val="bullet"/>
      <w:lvlText w:val="-"/>
      <w:lvlJc w:val="left"/>
      <w:pPr>
        <w:tabs>
          <w:tab w:val="num" w:pos="2880"/>
        </w:tabs>
        <w:ind w:left="2880" w:hanging="360"/>
      </w:pPr>
      <w:rPr>
        <w:rFonts w:ascii="SimSun" w:hAnsi="SimSun" w:hint="default"/>
      </w:rPr>
    </w:lvl>
    <w:lvl w:ilvl="4" w:tplc="1A4C5D48" w:tentative="1">
      <w:start w:val="1"/>
      <w:numFmt w:val="bullet"/>
      <w:lvlText w:val="-"/>
      <w:lvlJc w:val="left"/>
      <w:pPr>
        <w:tabs>
          <w:tab w:val="num" w:pos="3600"/>
        </w:tabs>
        <w:ind w:left="3600" w:hanging="360"/>
      </w:pPr>
      <w:rPr>
        <w:rFonts w:ascii="SimSun" w:hAnsi="SimSun" w:hint="default"/>
      </w:rPr>
    </w:lvl>
    <w:lvl w:ilvl="5" w:tplc="FB9A07FC" w:tentative="1">
      <w:start w:val="1"/>
      <w:numFmt w:val="bullet"/>
      <w:lvlText w:val="-"/>
      <w:lvlJc w:val="left"/>
      <w:pPr>
        <w:tabs>
          <w:tab w:val="num" w:pos="4320"/>
        </w:tabs>
        <w:ind w:left="4320" w:hanging="360"/>
      </w:pPr>
      <w:rPr>
        <w:rFonts w:ascii="SimSun" w:hAnsi="SimSun" w:hint="default"/>
      </w:rPr>
    </w:lvl>
    <w:lvl w:ilvl="6" w:tplc="94A60F90" w:tentative="1">
      <w:start w:val="1"/>
      <w:numFmt w:val="bullet"/>
      <w:lvlText w:val="-"/>
      <w:lvlJc w:val="left"/>
      <w:pPr>
        <w:tabs>
          <w:tab w:val="num" w:pos="5040"/>
        </w:tabs>
        <w:ind w:left="5040" w:hanging="360"/>
      </w:pPr>
      <w:rPr>
        <w:rFonts w:ascii="SimSun" w:hAnsi="SimSun" w:hint="default"/>
      </w:rPr>
    </w:lvl>
    <w:lvl w:ilvl="7" w:tplc="56A0A7A6" w:tentative="1">
      <w:start w:val="1"/>
      <w:numFmt w:val="bullet"/>
      <w:lvlText w:val="-"/>
      <w:lvlJc w:val="left"/>
      <w:pPr>
        <w:tabs>
          <w:tab w:val="num" w:pos="5760"/>
        </w:tabs>
        <w:ind w:left="5760" w:hanging="360"/>
      </w:pPr>
      <w:rPr>
        <w:rFonts w:ascii="SimSun" w:hAnsi="SimSun" w:hint="default"/>
      </w:rPr>
    </w:lvl>
    <w:lvl w:ilvl="8" w:tplc="10BEC336" w:tentative="1">
      <w:start w:val="1"/>
      <w:numFmt w:val="bullet"/>
      <w:lvlText w:val="-"/>
      <w:lvlJc w:val="left"/>
      <w:pPr>
        <w:tabs>
          <w:tab w:val="num" w:pos="6480"/>
        </w:tabs>
        <w:ind w:left="6480" w:hanging="360"/>
      </w:pPr>
      <w:rPr>
        <w:rFonts w:ascii="SimSun" w:hAnsi="SimSun" w:hint="default"/>
      </w:rPr>
    </w:lvl>
  </w:abstractNum>
  <w:abstractNum w:abstractNumId="35" w15:restartNumberingAfterBreak="0">
    <w:nsid w:val="604D4153"/>
    <w:multiLevelType w:val="hybridMultilevel"/>
    <w:tmpl w:val="9592711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37296B"/>
    <w:multiLevelType w:val="hybridMultilevel"/>
    <w:tmpl w:val="0B6C8E0E"/>
    <w:lvl w:ilvl="0" w:tplc="AB0090D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0C62F7"/>
    <w:multiLevelType w:val="hybridMultilevel"/>
    <w:tmpl w:val="EF041EC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CF01CD"/>
    <w:multiLevelType w:val="hybridMultilevel"/>
    <w:tmpl w:val="92568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6B5E08"/>
    <w:multiLevelType w:val="hybridMultilevel"/>
    <w:tmpl w:val="4AD0A0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8032569">
    <w:abstractNumId w:val="22"/>
  </w:num>
  <w:num w:numId="2" w16cid:durableId="1822574843">
    <w:abstractNumId w:val="25"/>
  </w:num>
  <w:num w:numId="3" w16cid:durableId="1547253084">
    <w:abstractNumId w:val="41"/>
  </w:num>
  <w:num w:numId="4" w16cid:durableId="1334454188">
    <w:abstractNumId w:val="23"/>
  </w:num>
  <w:num w:numId="5" w16cid:durableId="1509368056">
    <w:abstractNumId w:val="33"/>
  </w:num>
  <w:num w:numId="6" w16cid:durableId="517551310">
    <w:abstractNumId w:val="20"/>
  </w:num>
  <w:num w:numId="7" w16cid:durableId="1236281949">
    <w:abstractNumId w:val="39"/>
  </w:num>
  <w:num w:numId="8" w16cid:durableId="1667974299">
    <w:abstractNumId w:val="18"/>
  </w:num>
  <w:num w:numId="9" w16cid:durableId="1358694742">
    <w:abstractNumId w:val="5"/>
  </w:num>
  <w:num w:numId="10" w16cid:durableId="954361956">
    <w:abstractNumId w:val="38"/>
  </w:num>
  <w:num w:numId="11" w16cid:durableId="228420030">
    <w:abstractNumId w:val="40"/>
  </w:num>
  <w:num w:numId="12" w16cid:durableId="388917249">
    <w:abstractNumId w:val="16"/>
  </w:num>
  <w:num w:numId="13" w16cid:durableId="886138308">
    <w:abstractNumId w:val="2"/>
  </w:num>
  <w:num w:numId="14" w16cid:durableId="831990121">
    <w:abstractNumId w:val="35"/>
  </w:num>
  <w:num w:numId="15" w16cid:durableId="380397281">
    <w:abstractNumId w:val="7"/>
  </w:num>
  <w:num w:numId="16" w16cid:durableId="1937322753">
    <w:abstractNumId w:val="4"/>
  </w:num>
  <w:num w:numId="17" w16cid:durableId="1459569217">
    <w:abstractNumId w:val="19"/>
  </w:num>
  <w:num w:numId="18" w16cid:durableId="177356443">
    <w:abstractNumId w:val="6"/>
  </w:num>
  <w:num w:numId="19" w16cid:durableId="1730572208">
    <w:abstractNumId w:val="29"/>
  </w:num>
  <w:num w:numId="20" w16cid:durableId="226958947">
    <w:abstractNumId w:val="34"/>
  </w:num>
  <w:num w:numId="21" w16cid:durableId="1741711683">
    <w:abstractNumId w:val="27"/>
  </w:num>
  <w:num w:numId="22" w16cid:durableId="1555963392">
    <w:abstractNumId w:val="36"/>
  </w:num>
  <w:num w:numId="23" w16cid:durableId="1190796844">
    <w:abstractNumId w:val="26"/>
  </w:num>
  <w:num w:numId="24" w16cid:durableId="862136232">
    <w:abstractNumId w:val="28"/>
  </w:num>
  <w:num w:numId="25" w16cid:durableId="92825761">
    <w:abstractNumId w:val="30"/>
  </w:num>
  <w:num w:numId="26" w16cid:durableId="1982466981">
    <w:abstractNumId w:val="17"/>
  </w:num>
  <w:num w:numId="27" w16cid:durableId="1196887185">
    <w:abstractNumId w:val="32"/>
  </w:num>
  <w:num w:numId="28" w16cid:durableId="548421292">
    <w:abstractNumId w:val="31"/>
  </w:num>
  <w:num w:numId="29" w16cid:durableId="937561379">
    <w:abstractNumId w:val="12"/>
  </w:num>
  <w:num w:numId="30" w16cid:durableId="15078554">
    <w:abstractNumId w:val="10"/>
  </w:num>
  <w:num w:numId="31" w16cid:durableId="1524171862">
    <w:abstractNumId w:val="9"/>
  </w:num>
  <w:num w:numId="32" w16cid:durableId="1178930961">
    <w:abstractNumId w:val="37"/>
  </w:num>
  <w:num w:numId="33" w16cid:durableId="6658624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3118387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2250126">
    <w:abstractNumId w:val="8"/>
  </w:num>
  <w:num w:numId="36" w16cid:durableId="1813135583">
    <w:abstractNumId w:val="1"/>
  </w:num>
  <w:num w:numId="37" w16cid:durableId="1453473418">
    <w:abstractNumId w:val="15"/>
  </w:num>
  <w:num w:numId="38" w16cid:durableId="1306546204">
    <w:abstractNumId w:val="14"/>
  </w:num>
  <w:num w:numId="39" w16cid:durableId="1162888799">
    <w:abstractNumId w:val="15"/>
  </w:num>
  <w:num w:numId="40" w16cid:durableId="233359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8399503">
    <w:abstractNumId w:val="13"/>
  </w:num>
  <w:num w:numId="42" w16cid:durableId="108159746">
    <w:abstractNumId w:val="11"/>
  </w:num>
  <w:num w:numId="43" w16cid:durableId="1844666608">
    <w:abstractNumId w:val="24"/>
  </w:num>
  <w:num w:numId="44" w16cid:durableId="796028594">
    <w:abstractNumId w:val="22"/>
  </w:num>
  <w:num w:numId="45" w16cid:durableId="14611455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8939727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19B"/>
    <w:rsid w:val="000163B8"/>
    <w:rsid w:val="000163E5"/>
    <w:rsid w:val="00016438"/>
    <w:rsid w:val="000165BC"/>
    <w:rsid w:val="000168FD"/>
    <w:rsid w:val="00016F60"/>
    <w:rsid w:val="000177C1"/>
    <w:rsid w:val="00017FA3"/>
    <w:rsid w:val="0002083D"/>
    <w:rsid w:val="00020C48"/>
    <w:rsid w:val="00020E1E"/>
    <w:rsid w:val="00022291"/>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0E13"/>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60EE"/>
    <w:rsid w:val="0003687E"/>
    <w:rsid w:val="00037BA8"/>
    <w:rsid w:val="00040120"/>
    <w:rsid w:val="00040E8C"/>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D42"/>
    <w:rsid w:val="00047EB6"/>
    <w:rsid w:val="00050264"/>
    <w:rsid w:val="00050B97"/>
    <w:rsid w:val="00051299"/>
    <w:rsid w:val="00051975"/>
    <w:rsid w:val="00051BEE"/>
    <w:rsid w:val="00051C3D"/>
    <w:rsid w:val="00051F83"/>
    <w:rsid w:val="00052D7D"/>
    <w:rsid w:val="0005324A"/>
    <w:rsid w:val="0005392E"/>
    <w:rsid w:val="00053CA7"/>
    <w:rsid w:val="00053E45"/>
    <w:rsid w:val="00053F2C"/>
    <w:rsid w:val="000562CE"/>
    <w:rsid w:val="00056ADF"/>
    <w:rsid w:val="00056D90"/>
    <w:rsid w:val="00057271"/>
    <w:rsid w:val="00057D5A"/>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4F7A"/>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2EA9"/>
    <w:rsid w:val="00093B09"/>
    <w:rsid w:val="0009531F"/>
    <w:rsid w:val="00095344"/>
    <w:rsid w:val="000959AF"/>
    <w:rsid w:val="0009630A"/>
    <w:rsid w:val="000966A3"/>
    <w:rsid w:val="00096C13"/>
    <w:rsid w:val="00097068"/>
    <w:rsid w:val="000977B2"/>
    <w:rsid w:val="000A0678"/>
    <w:rsid w:val="000A0AB5"/>
    <w:rsid w:val="000A0BA7"/>
    <w:rsid w:val="000A15DA"/>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A7FD4"/>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937"/>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520"/>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1FEB"/>
    <w:rsid w:val="000F2393"/>
    <w:rsid w:val="000F2D12"/>
    <w:rsid w:val="000F2F80"/>
    <w:rsid w:val="000F3AF1"/>
    <w:rsid w:val="000F41D4"/>
    <w:rsid w:val="000F4FE9"/>
    <w:rsid w:val="000F529A"/>
    <w:rsid w:val="000F5386"/>
    <w:rsid w:val="000F6082"/>
    <w:rsid w:val="000F6269"/>
    <w:rsid w:val="000F63EE"/>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364"/>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17A6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ABB"/>
    <w:rsid w:val="00133B5A"/>
    <w:rsid w:val="00134487"/>
    <w:rsid w:val="001351E5"/>
    <w:rsid w:val="001357BA"/>
    <w:rsid w:val="00135836"/>
    <w:rsid w:val="00135A36"/>
    <w:rsid w:val="001362EA"/>
    <w:rsid w:val="0013630E"/>
    <w:rsid w:val="00136828"/>
    <w:rsid w:val="00136B6B"/>
    <w:rsid w:val="00137806"/>
    <w:rsid w:val="0013783D"/>
    <w:rsid w:val="00137C10"/>
    <w:rsid w:val="00137DD1"/>
    <w:rsid w:val="00137EC6"/>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6F1C"/>
    <w:rsid w:val="00167E10"/>
    <w:rsid w:val="0017021F"/>
    <w:rsid w:val="0017057A"/>
    <w:rsid w:val="00170DBE"/>
    <w:rsid w:val="0017164F"/>
    <w:rsid w:val="00171F5C"/>
    <w:rsid w:val="001720B5"/>
    <w:rsid w:val="00174101"/>
    <w:rsid w:val="00174EDF"/>
    <w:rsid w:val="001752CB"/>
    <w:rsid w:val="00175702"/>
    <w:rsid w:val="00175EC4"/>
    <w:rsid w:val="00175FC5"/>
    <w:rsid w:val="00176B42"/>
    <w:rsid w:val="001774BA"/>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ED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1899"/>
    <w:rsid w:val="001A301A"/>
    <w:rsid w:val="001A357D"/>
    <w:rsid w:val="001A3740"/>
    <w:rsid w:val="001A3AC1"/>
    <w:rsid w:val="001A3F3F"/>
    <w:rsid w:val="001A4AE9"/>
    <w:rsid w:val="001A5586"/>
    <w:rsid w:val="001A5E59"/>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3FC2"/>
    <w:rsid w:val="001B4110"/>
    <w:rsid w:val="001B42BE"/>
    <w:rsid w:val="001B4D95"/>
    <w:rsid w:val="001B58F8"/>
    <w:rsid w:val="001B5CBB"/>
    <w:rsid w:val="001B6151"/>
    <w:rsid w:val="001B74A2"/>
    <w:rsid w:val="001B76A7"/>
    <w:rsid w:val="001B7AAA"/>
    <w:rsid w:val="001B7F42"/>
    <w:rsid w:val="001C03E1"/>
    <w:rsid w:val="001C040B"/>
    <w:rsid w:val="001C1D88"/>
    <w:rsid w:val="001C26F2"/>
    <w:rsid w:val="001C34D1"/>
    <w:rsid w:val="001C39BD"/>
    <w:rsid w:val="001C3E2F"/>
    <w:rsid w:val="001C3F95"/>
    <w:rsid w:val="001C4394"/>
    <w:rsid w:val="001C59CF"/>
    <w:rsid w:val="001C7E47"/>
    <w:rsid w:val="001D03BF"/>
    <w:rsid w:val="001D04FF"/>
    <w:rsid w:val="001D0D86"/>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482"/>
    <w:rsid w:val="001E57EF"/>
    <w:rsid w:val="001E59F7"/>
    <w:rsid w:val="001E6C39"/>
    <w:rsid w:val="001E74CF"/>
    <w:rsid w:val="001E75FB"/>
    <w:rsid w:val="001E7A9E"/>
    <w:rsid w:val="001E7B44"/>
    <w:rsid w:val="001F0192"/>
    <w:rsid w:val="001F23B3"/>
    <w:rsid w:val="001F2737"/>
    <w:rsid w:val="001F2B51"/>
    <w:rsid w:val="001F2BEC"/>
    <w:rsid w:val="001F3884"/>
    <w:rsid w:val="001F38E1"/>
    <w:rsid w:val="001F4892"/>
    <w:rsid w:val="001F5220"/>
    <w:rsid w:val="001F6FFF"/>
    <w:rsid w:val="001F7750"/>
    <w:rsid w:val="00200C40"/>
    <w:rsid w:val="00200CF3"/>
    <w:rsid w:val="00201FB4"/>
    <w:rsid w:val="00202110"/>
    <w:rsid w:val="00202E01"/>
    <w:rsid w:val="0020320A"/>
    <w:rsid w:val="00203BF6"/>
    <w:rsid w:val="002040BD"/>
    <w:rsid w:val="002042CB"/>
    <w:rsid w:val="0020469D"/>
    <w:rsid w:val="00205E44"/>
    <w:rsid w:val="00205FFF"/>
    <w:rsid w:val="00206E3A"/>
    <w:rsid w:val="00206E81"/>
    <w:rsid w:val="00207D3E"/>
    <w:rsid w:val="0021001B"/>
    <w:rsid w:val="002108D5"/>
    <w:rsid w:val="002109AE"/>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04D"/>
    <w:rsid w:val="00220112"/>
    <w:rsid w:val="0022022D"/>
    <w:rsid w:val="0022040E"/>
    <w:rsid w:val="00220C1E"/>
    <w:rsid w:val="0022115A"/>
    <w:rsid w:val="00221A5B"/>
    <w:rsid w:val="002230B2"/>
    <w:rsid w:val="002234D9"/>
    <w:rsid w:val="00223923"/>
    <w:rsid w:val="00223980"/>
    <w:rsid w:val="00223A58"/>
    <w:rsid w:val="00223FD6"/>
    <w:rsid w:val="00224190"/>
    <w:rsid w:val="00224A17"/>
    <w:rsid w:val="00225541"/>
    <w:rsid w:val="0022685E"/>
    <w:rsid w:val="00227273"/>
    <w:rsid w:val="00230761"/>
    <w:rsid w:val="002308FA"/>
    <w:rsid w:val="00230D8E"/>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61C6"/>
    <w:rsid w:val="002761FD"/>
    <w:rsid w:val="00277439"/>
    <w:rsid w:val="00280F86"/>
    <w:rsid w:val="00281040"/>
    <w:rsid w:val="002817A0"/>
    <w:rsid w:val="00281DE1"/>
    <w:rsid w:val="00281E47"/>
    <w:rsid w:val="002821B7"/>
    <w:rsid w:val="002837EF"/>
    <w:rsid w:val="00285BB8"/>
    <w:rsid w:val="00286342"/>
    <w:rsid w:val="0028688D"/>
    <w:rsid w:val="00287258"/>
    <w:rsid w:val="002875A3"/>
    <w:rsid w:val="00287821"/>
    <w:rsid w:val="00290038"/>
    <w:rsid w:val="00290D3F"/>
    <w:rsid w:val="002911E0"/>
    <w:rsid w:val="0029153A"/>
    <w:rsid w:val="00291691"/>
    <w:rsid w:val="00292339"/>
    <w:rsid w:val="00292749"/>
    <w:rsid w:val="00292A36"/>
    <w:rsid w:val="00293385"/>
    <w:rsid w:val="002942A8"/>
    <w:rsid w:val="0029440D"/>
    <w:rsid w:val="0029474E"/>
    <w:rsid w:val="0029498A"/>
    <w:rsid w:val="00294ACC"/>
    <w:rsid w:val="00295784"/>
    <w:rsid w:val="00295824"/>
    <w:rsid w:val="002965EB"/>
    <w:rsid w:val="0029706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3A6D"/>
    <w:rsid w:val="002A4267"/>
    <w:rsid w:val="002A4405"/>
    <w:rsid w:val="002A4907"/>
    <w:rsid w:val="002A491E"/>
    <w:rsid w:val="002A5057"/>
    <w:rsid w:val="002A514A"/>
    <w:rsid w:val="002A5744"/>
    <w:rsid w:val="002A6A6C"/>
    <w:rsid w:val="002A739C"/>
    <w:rsid w:val="002A73EF"/>
    <w:rsid w:val="002A784E"/>
    <w:rsid w:val="002A7978"/>
    <w:rsid w:val="002A7FF2"/>
    <w:rsid w:val="002B01CA"/>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1F4B"/>
    <w:rsid w:val="002C233C"/>
    <w:rsid w:val="002C2E65"/>
    <w:rsid w:val="002C303F"/>
    <w:rsid w:val="002C34A3"/>
    <w:rsid w:val="002C385F"/>
    <w:rsid w:val="002C603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34F"/>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4C50"/>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4"/>
    <w:rsid w:val="0031517D"/>
    <w:rsid w:val="0031650D"/>
    <w:rsid w:val="003166E0"/>
    <w:rsid w:val="003174F1"/>
    <w:rsid w:val="00317D72"/>
    <w:rsid w:val="00317F0B"/>
    <w:rsid w:val="00317FD0"/>
    <w:rsid w:val="00320346"/>
    <w:rsid w:val="00321282"/>
    <w:rsid w:val="003215A0"/>
    <w:rsid w:val="0032188F"/>
    <w:rsid w:val="0032246C"/>
    <w:rsid w:val="00322A7D"/>
    <w:rsid w:val="00322A84"/>
    <w:rsid w:val="00322B69"/>
    <w:rsid w:val="003242F1"/>
    <w:rsid w:val="00324B87"/>
    <w:rsid w:val="00324B98"/>
    <w:rsid w:val="00325386"/>
    <w:rsid w:val="00325427"/>
    <w:rsid w:val="0032652A"/>
    <w:rsid w:val="00326824"/>
    <w:rsid w:val="00326A41"/>
    <w:rsid w:val="003306AD"/>
    <w:rsid w:val="00330B3C"/>
    <w:rsid w:val="00330D09"/>
    <w:rsid w:val="00330E67"/>
    <w:rsid w:val="00330EB0"/>
    <w:rsid w:val="00331348"/>
    <w:rsid w:val="003314BB"/>
    <w:rsid w:val="00332B5D"/>
    <w:rsid w:val="00333112"/>
    <w:rsid w:val="003332F4"/>
    <w:rsid w:val="0033339C"/>
    <w:rsid w:val="003335A2"/>
    <w:rsid w:val="00333AEE"/>
    <w:rsid w:val="00334C75"/>
    <w:rsid w:val="00335AD3"/>
    <w:rsid w:val="00335C8B"/>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502C3"/>
    <w:rsid w:val="00351F6C"/>
    <w:rsid w:val="003529A4"/>
    <w:rsid w:val="00352E7B"/>
    <w:rsid w:val="00353213"/>
    <w:rsid w:val="00353893"/>
    <w:rsid w:val="00354127"/>
    <w:rsid w:val="0035516A"/>
    <w:rsid w:val="003557E8"/>
    <w:rsid w:val="00355C1E"/>
    <w:rsid w:val="00355F41"/>
    <w:rsid w:val="003562E9"/>
    <w:rsid w:val="00356A40"/>
    <w:rsid w:val="003602D0"/>
    <w:rsid w:val="00360E12"/>
    <w:rsid w:val="003612A4"/>
    <w:rsid w:val="00361F35"/>
    <w:rsid w:val="0036279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3091"/>
    <w:rsid w:val="003841C3"/>
    <w:rsid w:val="00384319"/>
    <w:rsid w:val="0038503A"/>
    <w:rsid w:val="00385047"/>
    <w:rsid w:val="0038547E"/>
    <w:rsid w:val="00385523"/>
    <w:rsid w:val="003855F7"/>
    <w:rsid w:val="00385B26"/>
    <w:rsid w:val="00385E65"/>
    <w:rsid w:val="00385FAE"/>
    <w:rsid w:val="00386814"/>
    <w:rsid w:val="003876E1"/>
    <w:rsid w:val="00387DF9"/>
    <w:rsid w:val="003910B0"/>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EE"/>
    <w:rsid w:val="00396AD1"/>
    <w:rsid w:val="00396C39"/>
    <w:rsid w:val="003977CF"/>
    <w:rsid w:val="00397988"/>
    <w:rsid w:val="00397A13"/>
    <w:rsid w:val="00397C2A"/>
    <w:rsid w:val="00397E04"/>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567"/>
    <w:rsid w:val="003C382C"/>
    <w:rsid w:val="003C3A13"/>
    <w:rsid w:val="003C3A3A"/>
    <w:rsid w:val="003C3BB3"/>
    <w:rsid w:val="003C3C56"/>
    <w:rsid w:val="003C4307"/>
    <w:rsid w:val="003C448F"/>
    <w:rsid w:val="003C4713"/>
    <w:rsid w:val="003C4761"/>
    <w:rsid w:val="003C478C"/>
    <w:rsid w:val="003C5368"/>
    <w:rsid w:val="003C5DB7"/>
    <w:rsid w:val="003C6AFD"/>
    <w:rsid w:val="003C7466"/>
    <w:rsid w:val="003D016C"/>
    <w:rsid w:val="003D04CB"/>
    <w:rsid w:val="003D0905"/>
    <w:rsid w:val="003D0D4D"/>
    <w:rsid w:val="003D10DF"/>
    <w:rsid w:val="003D1C48"/>
    <w:rsid w:val="003D1EBF"/>
    <w:rsid w:val="003D23D0"/>
    <w:rsid w:val="003D271A"/>
    <w:rsid w:val="003D2A4D"/>
    <w:rsid w:val="003D31BF"/>
    <w:rsid w:val="003D3317"/>
    <w:rsid w:val="003D335A"/>
    <w:rsid w:val="003D4B8D"/>
    <w:rsid w:val="003D55C4"/>
    <w:rsid w:val="003D5621"/>
    <w:rsid w:val="003D604A"/>
    <w:rsid w:val="003D6E22"/>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A99"/>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62DD"/>
    <w:rsid w:val="003F73A4"/>
    <w:rsid w:val="003F78ED"/>
    <w:rsid w:val="003F78F1"/>
    <w:rsid w:val="003F7B83"/>
    <w:rsid w:val="004005D6"/>
    <w:rsid w:val="004012CF"/>
    <w:rsid w:val="0040225A"/>
    <w:rsid w:val="004040C3"/>
    <w:rsid w:val="00404E00"/>
    <w:rsid w:val="0040555B"/>
    <w:rsid w:val="00405874"/>
    <w:rsid w:val="004058DC"/>
    <w:rsid w:val="00405DF2"/>
    <w:rsid w:val="0040601A"/>
    <w:rsid w:val="00406077"/>
    <w:rsid w:val="00407419"/>
    <w:rsid w:val="00407A24"/>
    <w:rsid w:val="0041056F"/>
    <w:rsid w:val="004107FB"/>
    <w:rsid w:val="00411806"/>
    <w:rsid w:val="004120BA"/>
    <w:rsid w:val="00412BB7"/>
    <w:rsid w:val="00414D28"/>
    <w:rsid w:val="0041519F"/>
    <w:rsid w:val="00415824"/>
    <w:rsid w:val="00416A02"/>
    <w:rsid w:val="00416BFF"/>
    <w:rsid w:val="004170AE"/>
    <w:rsid w:val="00420081"/>
    <w:rsid w:val="0042015C"/>
    <w:rsid w:val="0042052C"/>
    <w:rsid w:val="004210F0"/>
    <w:rsid w:val="00421502"/>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64C"/>
    <w:rsid w:val="00433C03"/>
    <w:rsid w:val="00434FEE"/>
    <w:rsid w:val="0043500E"/>
    <w:rsid w:val="00435019"/>
    <w:rsid w:val="0043559F"/>
    <w:rsid w:val="004359B6"/>
    <w:rsid w:val="00435B48"/>
    <w:rsid w:val="00436154"/>
    <w:rsid w:val="00436AF5"/>
    <w:rsid w:val="00436DBC"/>
    <w:rsid w:val="00437D2C"/>
    <w:rsid w:val="00440469"/>
    <w:rsid w:val="004406D3"/>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B63"/>
    <w:rsid w:val="00445F48"/>
    <w:rsid w:val="0044632F"/>
    <w:rsid w:val="00446D9D"/>
    <w:rsid w:val="00446F8F"/>
    <w:rsid w:val="00447609"/>
    <w:rsid w:val="00447AB4"/>
    <w:rsid w:val="004502B7"/>
    <w:rsid w:val="00451052"/>
    <w:rsid w:val="004514A1"/>
    <w:rsid w:val="004517B8"/>
    <w:rsid w:val="00451886"/>
    <w:rsid w:val="00453D27"/>
    <w:rsid w:val="0045441F"/>
    <w:rsid w:val="0045468C"/>
    <w:rsid w:val="00454CE8"/>
    <w:rsid w:val="00455EC9"/>
    <w:rsid w:val="00456690"/>
    <w:rsid w:val="00456AA3"/>
    <w:rsid w:val="0045700D"/>
    <w:rsid w:val="00457312"/>
    <w:rsid w:val="00457565"/>
    <w:rsid w:val="004575B6"/>
    <w:rsid w:val="00460ABA"/>
    <w:rsid w:val="00461A1D"/>
    <w:rsid w:val="00461B05"/>
    <w:rsid w:val="00461CC2"/>
    <w:rsid w:val="00462FC8"/>
    <w:rsid w:val="00463080"/>
    <w:rsid w:val="004634ED"/>
    <w:rsid w:val="0046399A"/>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99"/>
    <w:rsid w:val="00473758"/>
    <w:rsid w:val="00474374"/>
    <w:rsid w:val="00474864"/>
    <w:rsid w:val="00474FDF"/>
    <w:rsid w:val="004750AF"/>
    <w:rsid w:val="004750E5"/>
    <w:rsid w:val="00475EC9"/>
    <w:rsid w:val="00476644"/>
    <w:rsid w:val="0047715D"/>
    <w:rsid w:val="00477878"/>
    <w:rsid w:val="00480088"/>
    <w:rsid w:val="00480966"/>
    <w:rsid w:val="00480B55"/>
    <w:rsid w:val="00480C8D"/>
    <w:rsid w:val="00480FE4"/>
    <w:rsid w:val="00481B71"/>
    <w:rsid w:val="00481E3C"/>
    <w:rsid w:val="00482530"/>
    <w:rsid w:val="0048298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DC0"/>
    <w:rsid w:val="004B4EC3"/>
    <w:rsid w:val="004B74FB"/>
    <w:rsid w:val="004C02D5"/>
    <w:rsid w:val="004C272A"/>
    <w:rsid w:val="004C2FF9"/>
    <w:rsid w:val="004C3FCC"/>
    <w:rsid w:val="004C40FC"/>
    <w:rsid w:val="004C4979"/>
    <w:rsid w:val="004C4B6D"/>
    <w:rsid w:val="004C5350"/>
    <w:rsid w:val="004C6595"/>
    <w:rsid w:val="004C6970"/>
    <w:rsid w:val="004C6BC0"/>
    <w:rsid w:val="004C7E4E"/>
    <w:rsid w:val="004D00E7"/>
    <w:rsid w:val="004D02A7"/>
    <w:rsid w:val="004D0D75"/>
    <w:rsid w:val="004D1211"/>
    <w:rsid w:val="004D127E"/>
    <w:rsid w:val="004D1B3E"/>
    <w:rsid w:val="004D1EF0"/>
    <w:rsid w:val="004D260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5E68"/>
    <w:rsid w:val="004E75D2"/>
    <w:rsid w:val="004F0707"/>
    <w:rsid w:val="004F0D66"/>
    <w:rsid w:val="004F1428"/>
    <w:rsid w:val="004F1C01"/>
    <w:rsid w:val="004F1DBB"/>
    <w:rsid w:val="004F2105"/>
    <w:rsid w:val="004F220F"/>
    <w:rsid w:val="004F288F"/>
    <w:rsid w:val="004F2F8C"/>
    <w:rsid w:val="004F4BCE"/>
    <w:rsid w:val="004F4CE6"/>
    <w:rsid w:val="004F5242"/>
    <w:rsid w:val="004F59BC"/>
    <w:rsid w:val="004F6B8D"/>
    <w:rsid w:val="004F76A9"/>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22D"/>
    <w:rsid w:val="005074B5"/>
    <w:rsid w:val="00510D1D"/>
    <w:rsid w:val="0051197F"/>
    <w:rsid w:val="005120B8"/>
    <w:rsid w:val="00512273"/>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3C3A"/>
    <w:rsid w:val="00524418"/>
    <w:rsid w:val="0052451F"/>
    <w:rsid w:val="00524F16"/>
    <w:rsid w:val="0052509E"/>
    <w:rsid w:val="00526CF5"/>
    <w:rsid w:val="00526EBB"/>
    <w:rsid w:val="00527863"/>
    <w:rsid w:val="00527CAB"/>
    <w:rsid w:val="00530B50"/>
    <w:rsid w:val="0053162C"/>
    <w:rsid w:val="00531742"/>
    <w:rsid w:val="00531CF9"/>
    <w:rsid w:val="00531FC2"/>
    <w:rsid w:val="00531FFE"/>
    <w:rsid w:val="005320BF"/>
    <w:rsid w:val="00532237"/>
    <w:rsid w:val="00533636"/>
    <w:rsid w:val="005338F6"/>
    <w:rsid w:val="005344A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6CE"/>
    <w:rsid w:val="005418FC"/>
    <w:rsid w:val="00541D37"/>
    <w:rsid w:val="00542350"/>
    <w:rsid w:val="00542843"/>
    <w:rsid w:val="0054296C"/>
    <w:rsid w:val="00542A15"/>
    <w:rsid w:val="00543067"/>
    <w:rsid w:val="00543B6A"/>
    <w:rsid w:val="00544AC0"/>
    <w:rsid w:val="00544FEC"/>
    <w:rsid w:val="00545275"/>
    <w:rsid w:val="005453A9"/>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5167"/>
    <w:rsid w:val="0055521E"/>
    <w:rsid w:val="005557B8"/>
    <w:rsid w:val="00556343"/>
    <w:rsid w:val="00557DC9"/>
    <w:rsid w:val="00560F82"/>
    <w:rsid w:val="0056132C"/>
    <w:rsid w:val="0056133A"/>
    <w:rsid w:val="005613AD"/>
    <w:rsid w:val="00562776"/>
    <w:rsid w:val="00562ABE"/>
    <w:rsid w:val="00562ED4"/>
    <w:rsid w:val="0056350B"/>
    <w:rsid w:val="00563E89"/>
    <w:rsid w:val="005651C4"/>
    <w:rsid w:val="0056552D"/>
    <w:rsid w:val="00565585"/>
    <w:rsid w:val="00565616"/>
    <w:rsid w:val="0056666D"/>
    <w:rsid w:val="0056738D"/>
    <w:rsid w:val="005677F4"/>
    <w:rsid w:val="0056783F"/>
    <w:rsid w:val="00567BCC"/>
    <w:rsid w:val="00570702"/>
    <w:rsid w:val="005709AE"/>
    <w:rsid w:val="00570E66"/>
    <w:rsid w:val="005712BA"/>
    <w:rsid w:val="0057189D"/>
    <w:rsid w:val="00571FEA"/>
    <w:rsid w:val="00572582"/>
    <w:rsid w:val="00572D51"/>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364"/>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51C"/>
    <w:rsid w:val="005907D9"/>
    <w:rsid w:val="0059082C"/>
    <w:rsid w:val="00591233"/>
    <w:rsid w:val="0059135C"/>
    <w:rsid w:val="005915C1"/>
    <w:rsid w:val="00591AA5"/>
    <w:rsid w:val="00591AF7"/>
    <w:rsid w:val="005923EB"/>
    <w:rsid w:val="0059265A"/>
    <w:rsid w:val="00592C9D"/>
    <w:rsid w:val="005933C1"/>
    <w:rsid w:val="00593911"/>
    <w:rsid w:val="00593C6B"/>
    <w:rsid w:val="00593E44"/>
    <w:rsid w:val="005942EE"/>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70E3"/>
    <w:rsid w:val="005A72FC"/>
    <w:rsid w:val="005A746B"/>
    <w:rsid w:val="005A7A0B"/>
    <w:rsid w:val="005A7AF2"/>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88E"/>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8B5"/>
    <w:rsid w:val="005F1E29"/>
    <w:rsid w:val="005F2761"/>
    <w:rsid w:val="005F2F9F"/>
    <w:rsid w:val="005F31BC"/>
    <w:rsid w:val="005F34F5"/>
    <w:rsid w:val="005F4230"/>
    <w:rsid w:val="005F4390"/>
    <w:rsid w:val="005F47F5"/>
    <w:rsid w:val="005F4EEB"/>
    <w:rsid w:val="005F55E7"/>
    <w:rsid w:val="005F59B0"/>
    <w:rsid w:val="005F5D85"/>
    <w:rsid w:val="005F657C"/>
    <w:rsid w:val="005F7571"/>
    <w:rsid w:val="005F7E4E"/>
    <w:rsid w:val="0060027D"/>
    <w:rsid w:val="0060061B"/>
    <w:rsid w:val="00600659"/>
    <w:rsid w:val="00600E7B"/>
    <w:rsid w:val="006010B7"/>
    <w:rsid w:val="006026A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48F"/>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13C4"/>
    <w:rsid w:val="0064159E"/>
    <w:rsid w:val="00641F63"/>
    <w:rsid w:val="00642F0E"/>
    <w:rsid w:val="00642F44"/>
    <w:rsid w:val="00643264"/>
    <w:rsid w:val="00643879"/>
    <w:rsid w:val="00643E8D"/>
    <w:rsid w:val="00643F47"/>
    <w:rsid w:val="00644D60"/>
    <w:rsid w:val="0064533B"/>
    <w:rsid w:val="00645647"/>
    <w:rsid w:val="00645927"/>
    <w:rsid w:val="00645A26"/>
    <w:rsid w:val="00645CDB"/>
    <w:rsid w:val="00645F41"/>
    <w:rsid w:val="006463EB"/>
    <w:rsid w:val="00646EF9"/>
    <w:rsid w:val="00646F1A"/>
    <w:rsid w:val="00647533"/>
    <w:rsid w:val="00647D4F"/>
    <w:rsid w:val="00650842"/>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05"/>
    <w:rsid w:val="0065685E"/>
    <w:rsid w:val="00656DF2"/>
    <w:rsid w:val="0065723B"/>
    <w:rsid w:val="00657B6B"/>
    <w:rsid w:val="00657ED8"/>
    <w:rsid w:val="0066004B"/>
    <w:rsid w:val="0066017E"/>
    <w:rsid w:val="0066072B"/>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2B8"/>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4DB7"/>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668"/>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2EB4"/>
    <w:rsid w:val="006C315A"/>
    <w:rsid w:val="006C379D"/>
    <w:rsid w:val="006C3985"/>
    <w:rsid w:val="006C3C0F"/>
    <w:rsid w:val="006C42B4"/>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44FE"/>
    <w:rsid w:val="006D5844"/>
    <w:rsid w:val="006D7D67"/>
    <w:rsid w:val="006D7F8D"/>
    <w:rsid w:val="006D7F94"/>
    <w:rsid w:val="006E006B"/>
    <w:rsid w:val="006E0ADC"/>
    <w:rsid w:val="006E1252"/>
    <w:rsid w:val="006E1399"/>
    <w:rsid w:val="006E2558"/>
    <w:rsid w:val="006E2895"/>
    <w:rsid w:val="006E2B57"/>
    <w:rsid w:val="006E3158"/>
    <w:rsid w:val="006E31C7"/>
    <w:rsid w:val="006E35C4"/>
    <w:rsid w:val="006E3D9C"/>
    <w:rsid w:val="006E4D41"/>
    <w:rsid w:val="006E5260"/>
    <w:rsid w:val="006E5531"/>
    <w:rsid w:val="006E5733"/>
    <w:rsid w:val="006E60F0"/>
    <w:rsid w:val="006F010C"/>
    <w:rsid w:val="006F1C90"/>
    <w:rsid w:val="006F28DB"/>
    <w:rsid w:val="006F2E61"/>
    <w:rsid w:val="006F2F4C"/>
    <w:rsid w:val="006F3061"/>
    <w:rsid w:val="006F3168"/>
    <w:rsid w:val="006F39C1"/>
    <w:rsid w:val="006F3C5F"/>
    <w:rsid w:val="006F4BED"/>
    <w:rsid w:val="006F4D80"/>
    <w:rsid w:val="006F4E97"/>
    <w:rsid w:val="006F5565"/>
    <w:rsid w:val="006F61D3"/>
    <w:rsid w:val="006F7343"/>
    <w:rsid w:val="007007A3"/>
    <w:rsid w:val="007009CB"/>
    <w:rsid w:val="00700EF0"/>
    <w:rsid w:val="007010BE"/>
    <w:rsid w:val="00701507"/>
    <w:rsid w:val="00701BCC"/>
    <w:rsid w:val="00701DEF"/>
    <w:rsid w:val="0070207F"/>
    <w:rsid w:val="00702BC6"/>
    <w:rsid w:val="00702CFC"/>
    <w:rsid w:val="007034A3"/>
    <w:rsid w:val="00704504"/>
    <w:rsid w:val="00705144"/>
    <w:rsid w:val="00705673"/>
    <w:rsid w:val="007067AA"/>
    <w:rsid w:val="00706BF0"/>
    <w:rsid w:val="007076F3"/>
    <w:rsid w:val="0070799A"/>
    <w:rsid w:val="00710005"/>
    <w:rsid w:val="00710FC6"/>
    <w:rsid w:val="007121D5"/>
    <w:rsid w:val="007123FC"/>
    <w:rsid w:val="00713F75"/>
    <w:rsid w:val="00714177"/>
    <w:rsid w:val="00714CFE"/>
    <w:rsid w:val="00714EC1"/>
    <w:rsid w:val="00715644"/>
    <w:rsid w:val="00716159"/>
    <w:rsid w:val="0071672E"/>
    <w:rsid w:val="00716A7B"/>
    <w:rsid w:val="00717281"/>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71B9"/>
    <w:rsid w:val="00730267"/>
    <w:rsid w:val="00730810"/>
    <w:rsid w:val="00730D6F"/>
    <w:rsid w:val="007311DB"/>
    <w:rsid w:val="00731467"/>
    <w:rsid w:val="007317F3"/>
    <w:rsid w:val="007319C4"/>
    <w:rsid w:val="007324BB"/>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2FF9"/>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9B7"/>
    <w:rsid w:val="00757E11"/>
    <w:rsid w:val="007601DE"/>
    <w:rsid w:val="00760393"/>
    <w:rsid w:val="00760500"/>
    <w:rsid w:val="0076073E"/>
    <w:rsid w:val="007613DB"/>
    <w:rsid w:val="00761F28"/>
    <w:rsid w:val="00762382"/>
    <w:rsid w:val="007624FB"/>
    <w:rsid w:val="00763477"/>
    <w:rsid w:val="00764049"/>
    <w:rsid w:val="00764809"/>
    <w:rsid w:val="00765D41"/>
    <w:rsid w:val="00766326"/>
    <w:rsid w:val="0076687C"/>
    <w:rsid w:val="00766E55"/>
    <w:rsid w:val="007676C2"/>
    <w:rsid w:val="0076787D"/>
    <w:rsid w:val="00767CAC"/>
    <w:rsid w:val="00770679"/>
    <w:rsid w:val="00770F85"/>
    <w:rsid w:val="007710DB"/>
    <w:rsid w:val="00773564"/>
    <w:rsid w:val="00773AD6"/>
    <w:rsid w:val="00773F7B"/>
    <w:rsid w:val="007743A7"/>
    <w:rsid w:val="00774628"/>
    <w:rsid w:val="0077480D"/>
    <w:rsid w:val="00774EBF"/>
    <w:rsid w:val="00774F4E"/>
    <w:rsid w:val="007757CC"/>
    <w:rsid w:val="00775E08"/>
    <w:rsid w:val="00776054"/>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87E0F"/>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97EC0"/>
    <w:rsid w:val="007A09AA"/>
    <w:rsid w:val="007A0BEB"/>
    <w:rsid w:val="007A1F2D"/>
    <w:rsid w:val="007A23B8"/>
    <w:rsid w:val="007A2CC7"/>
    <w:rsid w:val="007A2DB2"/>
    <w:rsid w:val="007A3526"/>
    <w:rsid w:val="007A38E8"/>
    <w:rsid w:val="007A3AC3"/>
    <w:rsid w:val="007A3DC0"/>
    <w:rsid w:val="007A3E18"/>
    <w:rsid w:val="007A3E68"/>
    <w:rsid w:val="007A3E90"/>
    <w:rsid w:val="007A4332"/>
    <w:rsid w:val="007A477E"/>
    <w:rsid w:val="007A520F"/>
    <w:rsid w:val="007A58B3"/>
    <w:rsid w:val="007A5B2B"/>
    <w:rsid w:val="007A687A"/>
    <w:rsid w:val="007A6F54"/>
    <w:rsid w:val="007A76A1"/>
    <w:rsid w:val="007A77EA"/>
    <w:rsid w:val="007B04CA"/>
    <w:rsid w:val="007B04FD"/>
    <w:rsid w:val="007B05F7"/>
    <w:rsid w:val="007B09E3"/>
    <w:rsid w:val="007B0AA0"/>
    <w:rsid w:val="007B2401"/>
    <w:rsid w:val="007B2404"/>
    <w:rsid w:val="007B2AD2"/>
    <w:rsid w:val="007B3425"/>
    <w:rsid w:val="007B40F5"/>
    <w:rsid w:val="007B491D"/>
    <w:rsid w:val="007B58E0"/>
    <w:rsid w:val="007B598F"/>
    <w:rsid w:val="007B6056"/>
    <w:rsid w:val="007B6593"/>
    <w:rsid w:val="007B65E1"/>
    <w:rsid w:val="007B6691"/>
    <w:rsid w:val="007B691B"/>
    <w:rsid w:val="007B6973"/>
    <w:rsid w:val="007B6D53"/>
    <w:rsid w:val="007B746D"/>
    <w:rsid w:val="007B77E4"/>
    <w:rsid w:val="007B787E"/>
    <w:rsid w:val="007B79EB"/>
    <w:rsid w:val="007C034A"/>
    <w:rsid w:val="007C04DC"/>
    <w:rsid w:val="007C05D4"/>
    <w:rsid w:val="007C0A7E"/>
    <w:rsid w:val="007C1688"/>
    <w:rsid w:val="007C17A9"/>
    <w:rsid w:val="007C18AD"/>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14A3"/>
    <w:rsid w:val="007D4AFD"/>
    <w:rsid w:val="007D4BDC"/>
    <w:rsid w:val="007D4F74"/>
    <w:rsid w:val="007D5617"/>
    <w:rsid w:val="007D5812"/>
    <w:rsid w:val="007D5BDD"/>
    <w:rsid w:val="007D5CEC"/>
    <w:rsid w:val="007D6686"/>
    <w:rsid w:val="007D6B82"/>
    <w:rsid w:val="007D7905"/>
    <w:rsid w:val="007D7934"/>
    <w:rsid w:val="007E0B2F"/>
    <w:rsid w:val="007E106A"/>
    <w:rsid w:val="007E16C5"/>
    <w:rsid w:val="007E213C"/>
    <w:rsid w:val="007E3D95"/>
    <w:rsid w:val="007E430A"/>
    <w:rsid w:val="007E5976"/>
    <w:rsid w:val="007E7193"/>
    <w:rsid w:val="007F030F"/>
    <w:rsid w:val="007F15AE"/>
    <w:rsid w:val="007F16AE"/>
    <w:rsid w:val="007F22F0"/>
    <w:rsid w:val="007F2EE7"/>
    <w:rsid w:val="007F3356"/>
    <w:rsid w:val="007F3DC0"/>
    <w:rsid w:val="007F49EE"/>
    <w:rsid w:val="007F4FED"/>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1AD6"/>
    <w:rsid w:val="008123FF"/>
    <w:rsid w:val="0081327A"/>
    <w:rsid w:val="00813593"/>
    <w:rsid w:val="00813A86"/>
    <w:rsid w:val="00813F36"/>
    <w:rsid w:val="00814357"/>
    <w:rsid w:val="008143CD"/>
    <w:rsid w:val="0081483F"/>
    <w:rsid w:val="00814B3B"/>
    <w:rsid w:val="008151DB"/>
    <w:rsid w:val="00816C1D"/>
    <w:rsid w:val="00816E93"/>
    <w:rsid w:val="00817174"/>
    <w:rsid w:val="008172E4"/>
    <w:rsid w:val="00817F89"/>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822"/>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37FE0"/>
    <w:rsid w:val="00840313"/>
    <w:rsid w:val="00840658"/>
    <w:rsid w:val="00840D1B"/>
    <w:rsid w:val="00841A7D"/>
    <w:rsid w:val="00841BF8"/>
    <w:rsid w:val="00841DC9"/>
    <w:rsid w:val="00842B9A"/>
    <w:rsid w:val="00843400"/>
    <w:rsid w:val="00843722"/>
    <w:rsid w:val="00843852"/>
    <w:rsid w:val="0084491D"/>
    <w:rsid w:val="00844D0C"/>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67E1B"/>
    <w:rsid w:val="00870541"/>
    <w:rsid w:val="00870629"/>
    <w:rsid w:val="00870DA9"/>
    <w:rsid w:val="008712AD"/>
    <w:rsid w:val="008712FE"/>
    <w:rsid w:val="008721C9"/>
    <w:rsid w:val="0087237D"/>
    <w:rsid w:val="008730FA"/>
    <w:rsid w:val="008738D0"/>
    <w:rsid w:val="00873D88"/>
    <w:rsid w:val="00873EFC"/>
    <w:rsid w:val="008743E1"/>
    <w:rsid w:val="008749CC"/>
    <w:rsid w:val="00874A76"/>
    <w:rsid w:val="00875727"/>
    <w:rsid w:val="00875A11"/>
    <w:rsid w:val="008764C3"/>
    <w:rsid w:val="008769E1"/>
    <w:rsid w:val="00876E29"/>
    <w:rsid w:val="00876FB5"/>
    <w:rsid w:val="00877BEE"/>
    <w:rsid w:val="00877DB1"/>
    <w:rsid w:val="00880A9C"/>
    <w:rsid w:val="00881538"/>
    <w:rsid w:val="00881A5A"/>
    <w:rsid w:val="00881BA8"/>
    <w:rsid w:val="00881C76"/>
    <w:rsid w:val="00881FBF"/>
    <w:rsid w:val="0088221D"/>
    <w:rsid w:val="008832DF"/>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1AFC"/>
    <w:rsid w:val="008A2049"/>
    <w:rsid w:val="008A2E90"/>
    <w:rsid w:val="008A335C"/>
    <w:rsid w:val="008A3583"/>
    <w:rsid w:val="008A3667"/>
    <w:rsid w:val="008A39DF"/>
    <w:rsid w:val="008A3FCA"/>
    <w:rsid w:val="008A47E7"/>
    <w:rsid w:val="008A4D99"/>
    <w:rsid w:val="008A508B"/>
    <w:rsid w:val="008A50CC"/>
    <w:rsid w:val="008A51AA"/>
    <w:rsid w:val="008A5A6B"/>
    <w:rsid w:val="008A5E82"/>
    <w:rsid w:val="008A6B60"/>
    <w:rsid w:val="008B1BB9"/>
    <w:rsid w:val="008B1F7F"/>
    <w:rsid w:val="008B2828"/>
    <w:rsid w:val="008B3C13"/>
    <w:rsid w:val="008B3FE9"/>
    <w:rsid w:val="008B4902"/>
    <w:rsid w:val="008B4A95"/>
    <w:rsid w:val="008B51C7"/>
    <w:rsid w:val="008B534A"/>
    <w:rsid w:val="008B548B"/>
    <w:rsid w:val="008B640D"/>
    <w:rsid w:val="008B6706"/>
    <w:rsid w:val="008B7135"/>
    <w:rsid w:val="008B74C2"/>
    <w:rsid w:val="008C0991"/>
    <w:rsid w:val="008C0FC0"/>
    <w:rsid w:val="008C2020"/>
    <w:rsid w:val="008C32C2"/>
    <w:rsid w:val="008C3F4F"/>
    <w:rsid w:val="008C49B0"/>
    <w:rsid w:val="008C5434"/>
    <w:rsid w:val="008C6269"/>
    <w:rsid w:val="008C638C"/>
    <w:rsid w:val="008C64A4"/>
    <w:rsid w:val="008C7085"/>
    <w:rsid w:val="008C7306"/>
    <w:rsid w:val="008C764B"/>
    <w:rsid w:val="008C78B4"/>
    <w:rsid w:val="008C79C3"/>
    <w:rsid w:val="008D0C9B"/>
    <w:rsid w:val="008D0D36"/>
    <w:rsid w:val="008D100B"/>
    <w:rsid w:val="008D117C"/>
    <w:rsid w:val="008D1A51"/>
    <w:rsid w:val="008D1B05"/>
    <w:rsid w:val="008D200A"/>
    <w:rsid w:val="008D2907"/>
    <w:rsid w:val="008D35A2"/>
    <w:rsid w:val="008D37A6"/>
    <w:rsid w:val="008D3D5D"/>
    <w:rsid w:val="008D4021"/>
    <w:rsid w:val="008D507C"/>
    <w:rsid w:val="008D6449"/>
    <w:rsid w:val="008D6714"/>
    <w:rsid w:val="008D6F0F"/>
    <w:rsid w:val="008D787B"/>
    <w:rsid w:val="008E01DC"/>
    <w:rsid w:val="008E0242"/>
    <w:rsid w:val="008E0280"/>
    <w:rsid w:val="008E0397"/>
    <w:rsid w:val="008E0528"/>
    <w:rsid w:val="008E0F58"/>
    <w:rsid w:val="008E1249"/>
    <w:rsid w:val="008E1410"/>
    <w:rsid w:val="008E18FF"/>
    <w:rsid w:val="008E1CE4"/>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F7A"/>
    <w:rsid w:val="008F5887"/>
    <w:rsid w:val="008F5E1F"/>
    <w:rsid w:val="008F620C"/>
    <w:rsid w:val="008F6DFF"/>
    <w:rsid w:val="008F72A8"/>
    <w:rsid w:val="008F7595"/>
    <w:rsid w:val="008F7F48"/>
    <w:rsid w:val="008F7FB7"/>
    <w:rsid w:val="00900026"/>
    <w:rsid w:val="0090036F"/>
    <w:rsid w:val="009006F7"/>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63"/>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2369"/>
    <w:rsid w:val="009223C5"/>
    <w:rsid w:val="0092321B"/>
    <w:rsid w:val="0092325C"/>
    <w:rsid w:val="00925BE7"/>
    <w:rsid w:val="0093059D"/>
    <w:rsid w:val="009308E0"/>
    <w:rsid w:val="00930E50"/>
    <w:rsid w:val="00931042"/>
    <w:rsid w:val="00931735"/>
    <w:rsid w:val="00931EDA"/>
    <w:rsid w:val="00932682"/>
    <w:rsid w:val="00932B9A"/>
    <w:rsid w:val="00932C3E"/>
    <w:rsid w:val="00933CE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086C"/>
    <w:rsid w:val="0094100C"/>
    <w:rsid w:val="009413D7"/>
    <w:rsid w:val="009417D5"/>
    <w:rsid w:val="009417E1"/>
    <w:rsid w:val="00941C39"/>
    <w:rsid w:val="009421A6"/>
    <w:rsid w:val="00942569"/>
    <w:rsid w:val="00942E2C"/>
    <w:rsid w:val="009438B2"/>
    <w:rsid w:val="00944258"/>
    <w:rsid w:val="0094449E"/>
    <w:rsid w:val="00944A66"/>
    <w:rsid w:val="00944C38"/>
    <w:rsid w:val="00945161"/>
    <w:rsid w:val="009453F2"/>
    <w:rsid w:val="00945945"/>
    <w:rsid w:val="009464F1"/>
    <w:rsid w:val="009476CB"/>
    <w:rsid w:val="009478B9"/>
    <w:rsid w:val="00947AAB"/>
    <w:rsid w:val="00947C1F"/>
    <w:rsid w:val="00947E10"/>
    <w:rsid w:val="009503DA"/>
    <w:rsid w:val="00950A2D"/>
    <w:rsid w:val="00951940"/>
    <w:rsid w:val="009536A8"/>
    <w:rsid w:val="00954669"/>
    <w:rsid w:val="00954A47"/>
    <w:rsid w:val="00954CBA"/>
    <w:rsid w:val="00954DB8"/>
    <w:rsid w:val="009556B8"/>
    <w:rsid w:val="00955B2B"/>
    <w:rsid w:val="009564A9"/>
    <w:rsid w:val="0095653E"/>
    <w:rsid w:val="00956D63"/>
    <w:rsid w:val="00956F10"/>
    <w:rsid w:val="00957486"/>
    <w:rsid w:val="009606CF"/>
    <w:rsid w:val="009609BA"/>
    <w:rsid w:val="00961680"/>
    <w:rsid w:val="009616EF"/>
    <w:rsid w:val="009627AD"/>
    <w:rsid w:val="009630F1"/>
    <w:rsid w:val="0096382B"/>
    <w:rsid w:val="00963921"/>
    <w:rsid w:val="0096443F"/>
    <w:rsid w:val="0096507B"/>
    <w:rsid w:val="0096560D"/>
    <w:rsid w:val="00966F3C"/>
    <w:rsid w:val="00967FB4"/>
    <w:rsid w:val="00970462"/>
    <w:rsid w:val="00970D06"/>
    <w:rsid w:val="00971289"/>
    <w:rsid w:val="00971586"/>
    <w:rsid w:val="00971637"/>
    <w:rsid w:val="00971A2C"/>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0D3"/>
    <w:rsid w:val="00977533"/>
    <w:rsid w:val="00977BF8"/>
    <w:rsid w:val="00977E75"/>
    <w:rsid w:val="00977FEC"/>
    <w:rsid w:val="00980620"/>
    <w:rsid w:val="009807DA"/>
    <w:rsid w:val="009814D2"/>
    <w:rsid w:val="009819A0"/>
    <w:rsid w:val="00981A2A"/>
    <w:rsid w:val="00981C0E"/>
    <w:rsid w:val="00981F19"/>
    <w:rsid w:val="00982F62"/>
    <w:rsid w:val="00983210"/>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8ED"/>
    <w:rsid w:val="009954BD"/>
    <w:rsid w:val="00995524"/>
    <w:rsid w:val="0099579F"/>
    <w:rsid w:val="00995A9C"/>
    <w:rsid w:val="0099683F"/>
    <w:rsid w:val="00997216"/>
    <w:rsid w:val="009972FA"/>
    <w:rsid w:val="00997CD3"/>
    <w:rsid w:val="009A0E1C"/>
    <w:rsid w:val="009A1127"/>
    <w:rsid w:val="009A2CD3"/>
    <w:rsid w:val="009A3CAD"/>
    <w:rsid w:val="009A441A"/>
    <w:rsid w:val="009A4489"/>
    <w:rsid w:val="009A51C5"/>
    <w:rsid w:val="009A5280"/>
    <w:rsid w:val="009A55FE"/>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06D"/>
    <w:rsid w:val="009B44A5"/>
    <w:rsid w:val="009B511A"/>
    <w:rsid w:val="009B5D3E"/>
    <w:rsid w:val="009B5DB3"/>
    <w:rsid w:val="009B6C52"/>
    <w:rsid w:val="009B762F"/>
    <w:rsid w:val="009B7B12"/>
    <w:rsid w:val="009C0808"/>
    <w:rsid w:val="009C0857"/>
    <w:rsid w:val="009C0BAF"/>
    <w:rsid w:val="009C0E33"/>
    <w:rsid w:val="009C1154"/>
    <w:rsid w:val="009C1464"/>
    <w:rsid w:val="009C1D1E"/>
    <w:rsid w:val="009C1E09"/>
    <w:rsid w:val="009C2264"/>
    <w:rsid w:val="009C3075"/>
    <w:rsid w:val="009C31A6"/>
    <w:rsid w:val="009C3A2D"/>
    <w:rsid w:val="009C3CC3"/>
    <w:rsid w:val="009C3EB7"/>
    <w:rsid w:val="009C4501"/>
    <w:rsid w:val="009C47C4"/>
    <w:rsid w:val="009C505B"/>
    <w:rsid w:val="009C50EB"/>
    <w:rsid w:val="009C5223"/>
    <w:rsid w:val="009C5725"/>
    <w:rsid w:val="009C5E97"/>
    <w:rsid w:val="009C7ABD"/>
    <w:rsid w:val="009C7F8C"/>
    <w:rsid w:val="009D085B"/>
    <w:rsid w:val="009D0D10"/>
    <w:rsid w:val="009D0DFB"/>
    <w:rsid w:val="009D1E36"/>
    <w:rsid w:val="009D1EF4"/>
    <w:rsid w:val="009D2355"/>
    <w:rsid w:val="009D2CCD"/>
    <w:rsid w:val="009D3AB0"/>
    <w:rsid w:val="009D49B3"/>
    <w:rsid w:val="009D5ADB"/>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540"/>
    <w:rsid w:val="009E2B6C"/>
    <w:rsid w:val="009E2F0B"/>
    <w:rsid w:val="009E3B87"/>
    <w:rsid w:val="009E4225"/>
    <w:rsid w:val="009E49AC"/>
    <w:rsid w:val="009E4AB5"/>
    <w:rsid w:val="009E4F11"/>
    <w:rsid w:val="009E536E"/>
    <w:rsid w:val="009E5D8B"/>
    <w:rsid w:val="009E6141"/>
    <w:rsid w:val="009E6938"/>
    <w:rsid w:val="009E73BC"/>
    <w:rsid w:val="009E7586"/>
    <w:rsid w:val="009E7EC3"/>
    <w:rsid w:val="009F00E2"/>
    <w:rsid w:val="009F00E5"/>
    <w:rsid w:val="009F014E"/>
    <w:rsid w:val="009F06CC"/>
    <w:rsid w:val="009F1604"/>
    <w:rsid w:val="009F186C"/>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2A5"/>
    <w:rsid w:val="00A32B8E"/>
    <w:rsid w:val="00A32E12"/>
    <w:rsid w:val="00A34558"/>
    <w:rsid w:val="00A34875"/>
    <w:rsid w:val="00A35CA9"/>
    <w:rsid w:val="00A36AA1"/>
    <w:rsid w:val="00A3705A"/>
    <w:rsid w:val="00A37215"/>
    <w:rsid w:val="00A37594"/>
    <w:rsid w:val="00A3774B"/>
    <w:rsid w:val="00A40133"/>
    <w:rsid w:val="00A41160"/>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57F"/>
    <w:rsid w:val="00A4786A"/>
    <w:rsid w:val="00A47F61"/>
    <w:rsid w:val="00A5011A"/>
    <w:rsid w:val="00A50169"/>
    <w:rsid w:val="00A51D45"/>
    <w:rsid w:val="00A52589"/>
    <w:rsid w:val="00A52659"/>
    <w:rsid w:val="00A52738"/>
    <w:rsid w:val="00A527A5"/>
    <w:rsid w:val="00A52974"/>
    <w:rsid w:val="00A52DB4"/>
    <w:rsid w:val="00A53272"/>
    <w:rsid w:val="00A5341B"/>
    <w:rsid w:val="00A5391C"/>
    <w:rsid w:val="00A55100"/>
    <w:rsid w:val="00A5529E"/>
    <w:rsid w:val="00A555DF"/>
    <w:rsid w:val="00A55E49"/>
    <w:rsid w:val="00A55F44"/>
    <w:rsid w:val="00A560AC"/>
    <w:rsid w:val="00A5656E"/>
    <w:rsid w:val="00A56A5F"/>
    <w:rsid w:val="00A56E72"/>
    <w:rsid w:val="00A5766D"/>
    <w:rsid w:val="00A577A4"/>
    <w:rsid w:val="00A578C1"/>
    <w:rsid w:val="00A57FB8"/>
    <w:rsid w:val="00A6004C"/>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57A9"/>
    <w:rsid w:val="00A65D54"/>
    <w:rsid w:val="00A66EE4"/>
    <w:rsid w:val="00A67B8F"/>
    <w:rsid w:val="00A67CB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59B"/>
    <w:rsid w:val="00A856E4"/>
    <w:rsid w:val="00A8677A"/>
    <w:rsid w:val="00A86B3C"/>
    <w:rsid w:val="00A87DE4"/>
    <w:rsid w:val="00A91372"/>
    <w:rsid w:val="00A927D8"/>
    <w:rsid w:val="00A92BFC"/>
    <w:rsid w:val="00A94299"/>
    <w:rsid w:val="00A94A14"/>
    <w:rsid w:val="00A94F53"/>
    <w:rsid w:val="00A966AD"/>
    <w:rsid w:val="00A96E57"/>
    <w:rsid w:val="00A97147"/>
    <w:rsid w:val="00A97819"/>
    <w:rsid w:val="00A97C3B"/>
    <w:rsid w:val="00AA067B"/>
    <w:rsid w:val="00AA1634"/>
    <w:rsid w:val="00AA1B4C"/>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3B6B"/>
    <w:rsid w:val="00AB441C"/>
    <w:rsid w:val="00AB47EA"/>
    <w:rsid w:val="00AB5B04"/>
    <w:rsid w:val="00AB5EC7"/>
    <w:rsid w:val="00AB60C0"/>
    <w:rsid w:val="00AB61B2"/>
    <w:rsid w:val="00AB6A26"/>
    <w:rsid w:val="00AB6F72"/>
    <w:rsid w:val="00AB74E4"/>
    <w:rsid w:val="00AB7FCC"/>
    <w:rsid w:val="00AC0046"/>
    <w:rsid w:val="00AC0368"/>
    <w:rsid w:val="00AC0843"/>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131"/>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10BC"/>
    <w:rsid w:val="00AF1D25"/>
    <w:rsid w:val="00AF1D8D"/>
    <w:rsid w:val="00AF1FA7"/>
    <w:rsid w:val="00AF2401"/>
    <w:rsid w:val="00AF29D9"/>
    <w:rsid w:val="00AF2C62"/>
    <w:rsid w:val="00AF316E"/>
    <w:rsid w:val="00AF3AB6"/>
    <w:rsid w:val="00AF3F21"/>
    <w:rsid w:val="00AF41B3"/>
    <w:rsid w:val="00AF43F4"/>
    <w:rsid w:val="00AF544C"/>
    <w:rsid w:val="00AF5572"/>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A8"/>
    <w:rsid w:val="00B208CA"/>
    <w:rsid w:val="00B21561"/>
    <w:rsid w:val="00B21676"/>
    <w:rsid w:val="00B216EF"/>
    <w:rsid w:val="00B21F55"/>
    <w:rsid w:val="00B22266"/>
    <w:rsid w:val="00B226DD"/>
    <w:rsid w:val="00B228D3"/>
    <w:rsid w:val="00B22DFD"/>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1FA"/>
    <w:rsid w:val="00B57829"/>
    <w:rsid w:val="00B605CA"/>
    <w:rsid w:val="00B60B27"/>
    <w:rsid w:val="00B60C18"/>
    <w:rsid w:val="00B60E35"/>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5FF"/>
    <w:rsid w:val="00B766F8"/>
    <w:rsid w:val="00B76976"/>
    <w:rsid w:val="00B77155"/>
    <w:rsid w:val="00B80476"/>
    <w:rsid w:val="00B80503"/>
    <w:rsid w:val="00B807F1"/>
    <w:rsid w:val="00B81B51"/>
    <w:rsid w:val="00B82154"/>
    <w:rsid w:val="00B822CC"/>
    <w:rsid w:val="00B828E7"/>
    <w:rsid w:val="00B82A78"/>
    <w:rsid w:val="00B82E22"/>
    <w:rsid w:val="00B8390F"/>
    <w:rsid w:val="00B83CEF"/>
    <w:rsid w:val="00B8476C"/>
    <w:rsid w:val="00B84EBC"/>
    <w:rsid w:val="00B850A1"/>
    <w:rsid w:val="00B85B76"/>
    <w:rsid w:val="00B85F9F"/>
    <w:rsid w:val="00B8646D"/>
    <w:rsid w:val="00B87656"/>
    <w:rsid w:val="00B87A0F"/>
    <w:rsid w:val="00B87E55"/>
    <w:rsid w:val="00B90B97"/>
    <w:rsid w:val="00B90DB7"/>
    <w:rsid w:val="00B90F03"/>
    <w:rsid w:val="00B919A3"/>
    <w:rsid w:val="00B92867"/>
    <w:rsid w:val="00B92CF1"/>
    <w:rsid w:val="00B92F53"/>
    <w:rsid w:val="00B93790"/>
    <w:rsid w:val="00B937A4"/>
    <w:rsid w:val="00B93F69"/>
    <w:rsid w:val="00B942CE"/>
    <w:rsid w:val="00B94A7F"/>
    <w:rsid w:val="00B94E4A"/>
    <w:rsid w:val="00B95CC0"/>
    <w:rsid w:val="00B974B4"/>
    <w:rsid w:val="00B97964"/>
    <w:rsid w:val="00B9798E"/>
    <w:rsid w:val="00BA0346"/>
    <w:rsid w:val="00BA161D"/>
    <w:rsid w:val="00BA19C2"/>
    <w:rsid w:val="00BA21A4"/>
    <w:rsid w:val="00BA22EA"/>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D21"/>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1060"/>
    <w:rsid w:val="00BD2980"/>
    <w:rsid w:val="00BD42F1"/>
    <w:rsid w:val="00BD49DA"/>
    <w:rsid w:val="00BD4A64"/>
    <w:rsid w:val="00BD4B18"/>
    <w:rsid w:val="00BD5822"/>
    <w:rsid w:val="00BD5824"/>
    <w:rsid w:val="00BD61E4"/>
    <w:rsid w:val="00BD63AF"/>
    <w:rsid w:val="00BD6707"/>
    <w:rsid w:val="00BD7E70"/>
    <w:rsid w:val="00BE02F4"/>
    <w:rsid w:val="00BE06BC"/>
    <w:rsid w:val="00BE152C"/>
    <w:rsid w:val="00BE1A71"/>
    <w:rsid w:val="00BE2B99"/>
    <w:rsid w:val="00BE3374"/>
    <w:rsid w:val="00BE3543"/>
    <w:rsid w:val="00BE3628"/>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1140"/>
    <w:rsid w:val="00BF29A1"/>
    <w:rsid w:val="00BF2BB9"/>
    <w:rsid w:val="00BF2DF1"/>
    <w:rsid w:val="00BF2FD5"/>
    <w:rsid w:val="00BF3111"/>
    <w:rsid w:val="00BF3270"/>
    <w:rsid w:val="00BF3482"/>
    <w:rsid w:val="00BF4621"/>
    <w:rsid w:val="00BF4694"/>
    <w:rsid w:val="00BF4E9F"/>
    <w:rsid w:val="00BF522C"/>
    <w:rsid w:val="00BF5ABB"/>
    <w:rsid w:val="00BF5BAD"/>
    <w:rsid w:val="00BF6415"/>
    <w:rsid w:val="00BF647C"/>
    <w:rsid w:val="00BF66C9"/>
    <w:rsid w:val="00BF67FA"/>
    <w:rsid w:val="00BF6A7B"/>
    <w:rsid w:val="00BF6CB3"/>
    <w:rsid w:val="00BF6FF6"/>
    <w:rsid w:val="00BF759A"/>
    <w:rsid w:val="00C00CD6"/>
    <w:rsid w:val="00C00E05"/>
    <w:rsid w:val="00C013DA"/>
    <w:rsid w:val="00C017DC"/>
    <w:rsid w:val="00C0273E"/>
    <w:rsid w:val="00C03FBB"/>
    <w:rsid w:val="00C04A59"/>
    <w:rsid w:val="00C04D2B"/>
    <w:rsid w:val="00C055E8"/>
    <w:rsid w:val="00C0560A"/>
    <w:rsid w:val="00C056AC"/>
    <w:rsid w:val="00C058D5"/>
    <w:rsid w:val="00C05EF6"/>
    <w:rsid w:val="00C05F53"/>
    <w:rsid w:val="00C0725F"/>
    <w:rsid w:val="00C10882"/>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B89"/>
    <w:rsid w:val="00C42C3D"/>
    <w:rsid w:val="00C431BE"/>
    <w:rsid w:val="00C43714"/>
    <w:rsid w:val="00C44185"/>
    <w:rsid w:val="00C44CB6"/>
    <w:rsid w:val="00C45DD7"/>
    <w:rsid w:val="00C46338"/>
    <w:rsid w:val="00C46751"/>
    <w:rsid w:val="00C46DEF"/>
    <w:rsid w:val="00C46E3E"/>
    <w:rsid w:val="00C46E81"/>
    <w:rsid w:val="00C4729A"/>
    <w:rsid w:val="00C4729C"/>
    <w:rsid w:val="00C4766F"/>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5F8"/>
    <w:rsid w:val="00C5660D"/>
    <w:rsid w:val="00C56F4F"/>
    <w:rsid w:val="00C5702B"/>
    <w:rsid w:val="00C57CB5"/>
    <w:rsid w:val="00C57CF6"/>
    <w:rsid w:val="00C57F90"/>
    <w:rsid w:val="00C6073E"/>
    <w:rsid w:val="00C6078A"/>
    <w:rsid w:val="00C60A4E"/>
    <w:rsid w:val="00C617CE"/>
    <w:rsid w:val="00C61838"/>
    <w:rsid w:val="00C63BAF"/>
    <w:rsid w:val="00C63BEA"/>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776CA"/>
    <w:rsid w:val="00C80384"/>
    <w:rsid w:val="00C80B51"/>
    <w:rsid w:val="00C80D32"/>
    <w:rsid w:val="00C80F93"/>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08F"/>
    <w:rsid w:val="00C854D7"/>
    <w:rsid w:val="00C87C98"/>
    <w:rsid w:val="00C87E03"/>
    <w:rsid w:val="00C87F85"/>
    <w:rsid w:val="00C90552"/>
    <w:rsid w:val="00C908A8"/>
    <w:rsid w:val="00C910C7"/>
    <w:rsid w:val="00C92496"/>
    <w:rsid w:val="00C92FF1"/>
    <w:rsid w:val="00C934EF"/>
    <w:rsid w:val="00C93D56"/>
    <w:rsid w:val="00C93D5A"/>
    <w:rsid w:val="00C940CB"/>
    <w:rsid w:val="00C944A3"/>
    <w:rsid w:val="00C95825"/>
    <w:rsid w:val="00C958CC"/>
    <w:rsid w:val="00C96EB4"/>
    <w:rsid w:val="00C97908"/>
    <w:rsid w:val="00C97D5B"/>
    <w:rsid w:val="00C97EFE"/>
    <w:rsid w:val="00CA1D6A"/>
    <w:rsid w:val="00CA2195"/>
    <w:rsid w:val="00CA243A"/>
    <w:rsid w:val="00CA5628"/>
    <w:rsid w:val="00CA57B6"/>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C8A"/>
    <w:rsid w:val="00CB6EA9"/>
    <w:rsid w:val="00CB751D"/>
    <w:rsid w:val="00CB7521"/>
    <w:rsid w:val="00CB759D"/>
    <w:rsid w:val="00CB776F"/>
    <w:rsid w:val="00CB7A5C"/>
    <w:rsid w:val="00CC0096"/>
    <w:rsid w:val="00CC00BD"/>
    <w:rsid w:val="00CC017B"/>
    <w:rsid w:val="00CC1766"/>
    <w:rsid w:val="00CC199A"/>
    <w:rsid w:val="00CC2B7A"/>
    <w:rsid w:val="00CC408A"/>
    <w:rsid w:val="00CC4B2B"/>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D7A57"/>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C0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232"/>
    <w:rsid w:val="00D103D5"/>
    <w:rsid w:val="00D104B9"/>
    <w:rsid w:val="00D117E5"/>
    <w:rsid w:val="00D119FF"/>
    <w:rsid w:val="00D11B0F"/>
    <w:rsid w:val="00D11DA3"/>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3729"/>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5DC"/>
    <w:rsid w:val="00D31605"/>
    <w:rsid w:val="00D3218C"/>
    <w:rsid w:val="00D323E2"/>
    <w:rsid w:val="00D33651"/>
    <w:rsid w:val="00D33AF2"/>
    <w:rsid w:val="00D3598E"/>
    <w:rsid w:val="00D35FD8"/>
    <w:rsid w:val="00D36B7F"/>
    <w:rsid w:val="00D37331"/>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4CA"/>
    <w:rsid w:val="00D610BD"/>
    <w:rsid w:val="00D6268F"/>
    <w:rsid w:val="00D6408E"/>
    <w:rsid w:val="00D64409"/>
    <w:rsid w:val="00D64472"/>
    <w:rsid w:val="00D64663"/>
    <w:rsid w:val="00D646BA"/>
    <w:rsid w:val="00D649DA"/>
    <w:rsid w:val="00D66EB2"/>
    <w:rsid w:val="00D67451"/>
    <w:rsid w:val="00D67498"/>
    <w:rsid w:val="00D71F13"/>
    <w:rsid w:val="00D727DC"/>
    <w:rsid w:val="00D73261"/>
    <w:rsid w:val="00D74247"/>
    <w:rsid w:val="00D74387"/>
    <w:rsid w:val="00D74D7B"/>
    <w:rsid w:val="00D75091"/>
    <w:rsid w:val="00D757FD"/>
    <w:rsid w:val="00D759C9"/>
    <w:rsid w:val="00D75BB4"/>
    <w:rsid w:val="00D760FC"/>
    <w:rsid w:val="00D7621D"/>
    <w:rsid w:val="00D762A8"/>
    <w:rsid w:val="00D76765"/>
    <w:rsid w:val="00D7691F"/>
    <w:rsid w:val="00D7734F"/>
    <w:rsid w:val="00D77BB5"/>
    <w:rsid w:val="00D80371"/>
    <w:rsid w:val="00D8048C"/>
    <w:rsid w:val="00D805F9"/>
    <w:rsid w:val="00D80A61"/>
    <w:rsid w:val="00D81D8B"/>
    <w:rsid w:val="00D82287"/>
    <w:rsid w:val="00D832A1"/>
    <w:rsid w:val="00D83739"/>
    <w:rsid w:val="00D83E19"/>
    <w:rsid w:val="00D84061"/>
    <w:rsid w:val="00D840C7"/>
    <w:rsid w:val="00D841BB"/>
    <w:rsid w:val="00D84CE0"/>
    <w:rsid w:val="00D84DAF"/>
    <w:rsid w:val="00D84DFE"/>
    <w:rsid w:val="00D84EC7"/>
    <w:rsid w:val="00D853DB"/>
    <w:rsid w:val="00D85CE5"/>
    <w:rsid w:val="00D85EF1"/>
    <w:rsid w:val="00D8618D"/>
    <w:rsid w:val="00D861C4"/>
    <w:rsid w:val="00D86A0C"/>
    <w:rsid w:val="00D86E1B"/>
    <w:rsid w:val="00D86FA6"/>
    <w:rsid w:val="00D8711B"/>
    <w:rsid w:val="00D87CC2"/>
    <w:rsid w:val="00D90483"/>
    <w:rsid w:val="00D907BF"/>
    <w:rsid w:val="00D90C5C"/>
    <w:rsid w:val="00D91769"/>
    <w:rsid w:val="00D9203B"/>
    <w:rsid w:val="00D920B6"/>
    <w:rsid w:val="00D92470"/>
    <w:rsid w:val="00D92E38"/>
    <w:rsid w:val="00D92F26"/>
    <w:rsid w:val="00D93151"/>
    <w:rsid w:val="00D93772"/>
    <w:rsid w:val="00D93DFB"/>
    <w:rsid w:val="00D945AC"/>
    <w:rsid w:val="00D94C56"/>
    <w:rsid w:val="00D9541A"/>
    <w:rsid w:val="00D957AA"/>
    <w:rsid w:val="00D95BE3"/>
    <w:rsid w:val="00D95EC7"/>
    <w:rsid w:val="00D96DD9"/>
    <w:rsid w:val="00D97EAF"/>
    <w:rsid w:val="00DA0548"/>
    <w:rsid w:val="00DA05BE"/>
    <w:rsid w:val="00DA0895"/>
    <w:rsid w:val="00DA0D1F"/>
    <w:rsid w:val="00DA13B0"/>
    <w:rsid w:val="00DA1CEA"/>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4AC"/>
    <w:rsid w:val="00DB26B6"/>
    <w:rsid w:val="00DB2C93"/>
    <w:rsid w:val="00DB2ECB"/>
    <w:rsid w:val="00DB3635"/>
    <w:rsid w:val="00DB36DA"/>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CA4"/>
    <w:rsid w:val="00DC4DBA"/>
    <w:rsid w:val="00DC4DDC"/>
    <w:rsid w:val="00DC4E6E"/>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39"/>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10050"/>
    <w:rsid w:val="00E105E5"/>
    <w:rsid w:val="00E10EE1"/>
    <w:rsid w:val="00E11176"/>
    <w:rsid w:val="00E114B2"/>
    <w:rsid w:val="00E11C72"/>
    <w:rsid w:val="00E12018"/>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091"/>
    <w:rsid w:val="00E25224"/>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5AFB"/>
    <w:rsid w:val="00E35BFC"/>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17AF"/>
    <w:rsid w:val="00E62A20"/>
    <w:rsid w:val="00E636CA"/>
    <w:rsid w:val="00E637D3"/>
    <w:rsid w:val="00E63ADB"/>
    <w:rsid w:val="00E63C84"/>
    <w:rsid w:val="00E64107"/>
    <w:rsid w:val="00E64554"/>
    <w:rsid w:val="00E649EA"/>
    <w:rsid w:val="00E64E41"/>
    <w:rsid w:val="00E65329"/>
    <w:rsid w:val="00E654EA"/>
    <w:rsid w:val="00E65A0F"/>
    <w:rsid w:val="00E65B65"/>
    <w:rsid w:val="00E66771"/>
    <w:rsid w:val="00E66D5D"/>
    <w:rsid w:val="00E66D7D"/>
    <w:rsid w:val="00E6712A"/>
    <w:rsid w:val="00E6744A"/>
    <w:rsid w:val="00E67699"/>
    <w:rsid w:val="00E701CD"/>
    <w:rsid w:val="00E70262"/>
    <w:rsid w:val="00E70906"/>
    <w:rsid w:val="00E7181F"/>
    <w:rsid w:val="00E71A1A"/>
    <w:rsid w:val="00E71CF8"/>
    <w:rsid w:val="00E73161"/>
    <w:rsid w:val="00E731A2"/>
    <w:rsid w:val="00E73335"/>
    <w:rsid w:val="00E74878"/>
    <w:rsid w:val="00E74931"/>
    <w:rsid w:val="00E74974"/>
    <w:rsid w:val="00E74B34"/>
    <w:rsid w:val="00E7508E"/>
    <w:rsid w:val="00E75371"/>
    <w:rsid w:val="00E75E3E"/>
    <w:rsid w:val="00E7618A"/>
    <w:rsid w:val="00E7643B"/>
    <w:rsid w:val="00E76488"/>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60F"/>
    <w:rsid w:val="00E87796"/>
    <w:rsid w:val="00E908C5"/>
    <w:rsid w:val="00E909D7"/>
    <w:rsid w:val="00E91DF1"/>
    <w:rsid w:val="00E925B8"/>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DD0"/>
    <w:rsid w:val="00EB4145"/>
    <w:rsid w:val="00EB487C"/>
    <w:rsid w:val="00EB4906"/>
    <w:rsid w:val="00EB5232"/>
    <w:rsid w:val="00EB61D2"/>
    <w:rsid w:val="00EB66C0"/>
    <w:rsid w:val="00EB68FD"/>
    <w:rsid w:val="00EB6998"/>
    <w:rsid w:val="00EB723E"/>
    <w:rsid w:val="00EB7536"/>
    <w:rsid w:val="00EB769A"/>
    <w:rsid w:val="00EB7BA5"/>
    <w:rsid w:val="00EC1964"/>
    <w:rsid w:val="00EC20D2"/>
    <w:rsid w:val="00EC24C7"/>
    <w:rsid w:val="00EC291F"/>
    <w:rsid w:val="00EC2DC4"/>
    <w:rsid w:val="00EC3798"/>
    <w:rsid w:val="00EC3876"/>
    <w:rsid w:val="00EC39DF"/>
    <w:rsid w:val="00EC3FC2"/>
    <w:rsid w:val="00EC4237"/>
    <w:rsid w:val="00EC440E"/>
    <w:rsid w:val="00EC4943"/>
    <w:rsid w:val="00EC4A45"/>
    <w:rsid w:val="00EC4B3D"/>
    <w:rsid w:val="00EC4FA6"/>
    <w:rsid w:val="00EC582A"/>
    <w:rsid w:val="00EC5A4C"/>
    <w:rsid w:val="00EC643D"/>
    <w:rsid w:val="00EC6478"/>
    <w:rsid w:val="00EC65CF"/>
    <w:rsid w:val="00EC6742"/>
    <w:rsid w:val="00EC74E4"/>
    <w:rsid w:val="00ED08FA"/>
    <w:rsid w:val="00ED0D79"/>
    <w:rsid w:val="00ED303C"/>
    <w:rsid w:val="00ED38E0"/>
    <w:rsid w:val="00ED3A4F"/>
    <w:rsid w:val="00ED3A78"/>
    <w:rsid w:val="00ED49CA"/>
    <w:rsid w:val="00ED4F3A"/>
    <w:rsid w:val="00ED5378"/>
    <w:rsid w:val="00ED5677"/>
    <w:rsid w:val="00ED57E7"/>
    <w:rsid w:val="00ED5BEA"/>
    <w:rsid w:val="00ED5EE4"/>
    <w:rsid w:val="00ED5FAD"/>
    <w:rsid w:val="00ED7B9D"/>
    <w:rsid w:val="00ED7F74"/>
    <w:rsid w:val="00EE1082"/>
    <w:rsid w:val="00EE10DC"/>
    <w:rsid w:val="00EE17AF"/>
    <w:rsid w:val="00EE1C03"/>
    <w:rsid w:val="00EE1DB0"/>
    <w:rsid w:val="00EE300A"/>
    <w:rsid w:val="00EE3209"/>
    <w:rsid w:val="00EE355D"/>
    <w:rsid w:val="00EE5673"/>
    <w:rsid w:val="00EE5EF2"/>
    <w:rsid w:val="00EE6522"/>
    <w:rsid w:val="00EE6AA3"/>
    <w:rsid w:val="00EE6B38"/>
    <w:rsid w:val="00EE6C8B"/>
    <w:rsid w:val="00EE7247"/>
    <w:rsid w:val="00EE79A8"/>
    <w:rsid w:val="00EE7C99"/>
    <w:rsid w:val="00EF0BC3"/>
    <w:rsid w:val="00EF1E14"/>
    <w:rsid w:val="00EF1F27"/>
    <w:rsid w:val="00EF29D3"/>
    <w:rsid w:val="00EF2E32"/>
    <w:rsid w:val="00EF2E86"/>
    <w:rsid w:val="00EF3BDF"/>
    <w:rsid w:val="00EF4136"/>
    <w:rsid w:val="00EF41F4"/>
    <w:rsid w:val="00EF4310"/>
    <w:rsid w:val="00EF4677"/>
    <w:rsid w:val="00EF4CED"/>
    <w:rsid w:val="00EF5329"/>
    <w:rsid w:val="00EF5A83"/>
    <w:rsid w:val="00EF6181"/>
    <w:rsid w:val="00EF7DA9"/>
    <w:rsid w:val="00F00BE9"/>
    <w:rsid w:val="00F01487"/>
    <w:rsid w:val="00F01529"/>
    <w:rsid w:val="00F01C89"/>
    <w:rsid w:val="00F01E87"/>
    <w:rsid w:val="00F02065"/>
    <w:rsid w:val="00F020CD"/>
    <w:rsid w:val="00F023D8"/>
    <w:rsid w:val="00F02C2F"/>
    <w:rsid w:val="00F0336F"/>
    <w:rsid w:val="00F0396B"/>
    <w:rsid w:val="00F039F7"/>
    <w:rsid w:val="00F03AFC"/>
    <w:rsid w:val="00F041EB"/>
    <w:rsid w:val="00F04518"/>
    <w:rsid w:val="00F0630F"/>
    <w:rsid w:val="00F06E85"/>
    <w:rsid w:val="00F079FB"/>
    <w:rsid w:val="00F07D4C"/>
    <w:rsid w:val="00F10B2B"/>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C45"/>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8E"/>
    <w:rsid w:val="00F725B9"/>
    <w:rsid w:val="00F72978"/>
    <w:rsid w:val="00F732E2"/>
    <w:rsid w:val="00F74270"/>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232"/>
    <w:rsid w:val="00F825EF"/>
    <w:rsid w:val="00F826C5"/>
    <w:rsid w:val="00F8357F"/>
    <w:rsid w:val="00F83592"/>
    <w:rsid w:val="00F83933"/>
    <w:rsid w:val="00F84198"/>
    <w:rsid w:val="00F8470A"/>
    <w:rsid w:val="00F8547A"/>
    <w:rsid w:val="00F85684"/>
    <w:rsid w:val="00F85920"/>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42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6C6F"/>
    <w:rsid w:val="00FA789E"/>
    <w:rsid w:val="00FA7CBE"/>
    <w:rsid w:val="00FB03DA"/>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7487"/>
    <w:rsid w:val="00FB7A1D"/>
    <w:rsid w:val="00FC0EA5"/>
    <w:rsid w:val="00FC1C92"/>
    <w:rsid w:val="00FC245F"/>
    <w:rsid w:val="00FC2F88"/>
    <w:rsid w:val="00FC32EE"/>
    <w:rsid w:val="00FC4BBE"/>
    <w:rsid w:val="00FC4BD2"/>
    <w:rsid w:val="00FC4CD1"/>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0A7"/>
    <w:rsid w:val="00FD2831"/>
    <w:rsid w:val="00FD2A5D"/>
    <w:rsid w:val="00FD2D4A"/>
    <w:rsid w:val="00FD364B"/>
    <w:rsid w:val="00FD5F7E"/>
    <w:rsid w:val="00FD6540"/>
    <w:rsid w:val="00FD6D2C"/>
    <w:rsid w:val="00FD73D0"/>
    <w:rsid w:val="00FD75DC"/>
    <w:rsid w:val="00FD76A6"/>
    <w:rsid w:val="00FE0125"/>
    <w:rsid w:val="00FE1BB6"/>
    <w:rsid w:val="00FE1FC4"/>
    <w:rsid w:val="00FE329F"/>
    <w:rsid w:val="00FE3BBA"/>
    <w:rsid w:val="00FE498C"/>
    <w:rsid w:val="00FE5653"/>
    <w:rsid w:val="00FE5AD1"/>
    <w:rsid w:val="00FE5E71"/>
    <w:rsid w:val="00FE5F1B"/>
    <w:rsid w:val="00FE6B9D"/>
    <w:rsid w:val="00FE73B8"/>
    <w:rsid w:val="00FE7B4B"/>
    <w:rsid w:val="00FF05C8"/>
    <w:rsid w:val="00FF0666"/>
    <w:rsid w:val="00FF073B"/>
    <w:rsid w:val="00FF0B8B"/>
    <w:rsid w:val="00FF0C24"/>
    <w:rsid w:val="00FF110A"/>
    <w:rsid w:val="00FF1E31"/>
    <w:rsid w:val="00FF250B"/>
    <w:rsid w:val="00FF2985"/>
    <w:rsid w:val="00FF2D97"/>
    <w:rsid w:val="00FF3064"/>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AR">
    <w:name w:val="TAR"/>
    <w:basedOn w:val="TAL"/>
    <w:rsid w:val="0087237D"/>
    <w:pPr>
      <w:jc w:val="right"/>
      <w:textAlignment w:val="auto"/>
    </w:pPr>
    <w:rPr>
      <w:rFonts w:eastAsia="Times New Roman" w:cs="Arial"/>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98515724">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51722584">
      <w:bodyDiv w:val="1"/>
      <w:marLeft w:val="0"/>
      <w:marRight w:val="0"/>
      <w:marTop w:val="0"/>
      <w:marBottom w:val="0"/>
      <w:divBdr>
        <w:top w:val="none" w:sz="0" w:space="0" w:color="auto"/>
        <w:left w:val="none" w:sz="0" w:space="0" w:color="auto"/>
        <w:bottom w:val="none" w:sz="0" w:space="0" w:color="auto"/>
        <w:right w:val="none" w:sz="0" w:space="0" w:color="auto"/>
      </w:divBdr>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1002897">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7ABA68-86C5-4777-B233-10481A14DAF5}">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FA129E0E-2223-49B4-B5BF-920BCFACB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customXml/itemProps4.xml><?xml version="1.0" encoding="utf-8"?>
<ds:datastoreItem xmlns:ds="http://schemas.openxmlformats.org/officeDocument/2006/customXml" ds:itemID="{FA994026-4327-4DE8-8072-9F1E279C4835}">
  <ds:schemaRefs>
    <ds:schemaRef ds:uri="http://schemas.microsoft.com/sharepoint/v3/contenttype/forms"/>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2</Pages>
  <Words>861</Words>
  <Characters>4914</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Luca Lodigiani</cp:lastModifiedBy>
  <cp:revision>25</cp:revision>
  <cp:lastPrinted>2013-04-01T04:20:00Z</cp:lastPrinted>
  <dcterms:created xsi:type="dcterms:W3CDTF">2023-11-17T17:10:00Z</dcterms:created>
  <dcterms:modified xsi:type="dcterms:W3CDTF">2023-11-17T18:00:00Z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8" name="ContentTypeId">
    <vt:lpwstr>0x010100B98573469650B343AF314866C5FCEB84</vt:lpwstr>
  </property>
  <property fmtid="{D5CDD505-2E9C-101B-9397-08002B2CF9AE}" pid="9" name="ClassificationContentMarkingFooterShapeIds">
    <vt:lpwstr>70e83869,5ef4882f,27bf28ba</vt:lpwstr>
  </property>
  <property fmtid="{D5CDD505-2E9C-101B-9397-08002B2CF9AE}" pid="10" name="ClassificationContentMarkingFooterFontProps">
    <vt:lpwstr>#000000,7,Calibri</vt:lpwstr>
  </property>
  <property fmtid="{D5CDD505-2E9C-101B-9397-08002B2CF9AE}" pid="11" name="ClassificationContentMarkingFooterText">
    <vt:lpwstr>RESTRICTED | © INMARSAT</vt:lpwstr>
  </property>
  <property fmtid="{D5CDD505-2E9C-101B-9397-08002B2CF9AE}" pid="12" name="MediaServiceImageTags">
    <vt:lpwstr/>
  </property>
</Properties>
</file>